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before="239" w:after="0" w:line="354" w:lineRule="auto"/>
        <w:ind w:right="0" w:rightChars="0"/>
        <w:jc w:val="cente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山东邦众无源医疗器械产品送检要求</w:t>
      </w:r>
    </w:p>
    <w:p>
      <w:pPr>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一、常规要求：</w:t>
      </w:r>
    </w:p>
    <w:p>
      <w:pPr>
        <w:numPr>
          <w:ilvl w:val="0"/>
          <w:numId w:val="1"/>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委托检验单（附件1）</w:t>
      </w:r>
    </w:p>
    <w:p>
      <w:pPr>
        <w:numPr>
          <w:ilvl w:val="0"/>
          <w:numId w:val="1"/>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产品技术要求</w:t>
      </w:r>
    </w:p>
    <w:p>
      <w:pPr>
        <w:numPr>
          <w:ilvl w:val="0"/>
          <w:numId w:val="1"/>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符合性声明（附件2）</w:t>
      </w:r>
    </w:p>
    <w:p>
      <w:pPr>
        <w:numPr>
          <w:ilvl w:val="0"/>
          <w:numId w:val="1"/>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产品信息（包括产品分类、组成、材料组成、规格型号的描述、结构示意图、预期用途、产品照片）</w:t>
      </w:r>
    </w:p>
    <w:p>
      <w:pPr>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二、洁净厂房检验要求：</w:t>
      </w:r>
    </w:p>
    <w:p>
      <w:pPr>
        <w:numPr>
          <w:ilvl w:val="0"/>
          <w:numId w:val="2"/>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委托检验单（附件1）</w:t>
      </w:r>
    </w:p>
    <w:p>
      <w:pPr>
        <w:numPr>
          <w:ilvl w:val="0"/>
          <w:numId w:val="2"/>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洁净厂房平面图</w:t>
      </w:r>
    </w:p>
    <w:p>
      <w:pPr>
        <w:numPr>
          <w:ilvl w:val="0"/>
          <w:numId w:val="2"/>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委托检验洁净室（区）明细表（附件3）</w:t>
      </w:r>
    </w:p>
    <w:p>
      <w:pPr>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三、生物学性能检验要求：</w:t>
      </w:r>
    </w:p>
    <w:p>
      <w:pPr>
        <w:numPr>
          <w:ilvl w:val="0"/>
          <w:numId w:val="0"/>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1、生物性能委托检验检测单（附件4）</w:t>
      </w:r>
    </w:p>
    <w:p>
      <w:pPr>
        <w:numPr>
          <w:ilvl w:val="0"/>
          <w:numId w:val="0"/>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2、生物学试验方法</w:t>
      </w:r>
    </w:p>
    <w:p>
      <w:pPr>
        <w:numPr>
          <w:ilvl w:val="0"/>
          <w:numId w:val="0"/>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3、样品信息表（附件5）</w:t>
      </w:r>
    </w:p>
    <w:p>
      <w:pPr>
        <w:numPr>
          <w:ilvl w:val="0"/>
          <w:numId w:val="0"/>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4、产品信息（包括产品分类、组成、材料组成、规格型号的描述、结构示意图、预期用途、产品照片）；</w:t>
      </w:r>
    </w:p>
    <w:p>
      <w:pPr>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四、申请医疗器械检验对样品的要求</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1、检品数量要求</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一般情况下，检品数量应为一次检验用量的三倍。高值样品特殊情况，送检人在委托检验单上注明”不申请复验”可酌情减量，但不得少于检验及复试用量。</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2、检品状态要求</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检品应包装完整、有完整标签，标签内容应符合国家局医疗器械标签说明书相关文件规定，无正规标签的样品，必须贴有临时标签，标签应注明检品名称、批号或者编号、型号或者规格、生产日期或效期、生产单位。</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3、样品效期要求</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样品剩余效期一般应满足2个检验周期，除特殊情况外（如进行稳定性考察），已过效期或者效期内不能满足2个检验周期的样品不予受理。</w:t>
      </w:r>
    </w:p>
    <w:p>
      <w:pPr>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五、检验流程</w:t>
      </w:r>
    </w:p>
    <w:p>
      <w:pPr>
        <w:numPr>
          <w:ilvl w:val="0"/>
          <w:numId w:val="0"/>
        </w:numPr>
        <w:spacing w:before="239" w:after="0" w:line="354" w:lineRule="auto"/>
        <w:ind w:right="0" w:rightChars="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1、常规检验流程</w:t>
      </w:r>
    </w:p>
    <w:p>
      <w:pPr>
        <w:numPr>
          <w:ilvl w:val="0"/>
          <w:numId w:val="0"/>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客户提出检验申请（网上下载委托检验单并填写）→预算费用→样品受理签订合同→预收检验费 →样品发放及检验→出具报告→核算最终费用开票补交或退回检验费→领取或邮寄报告</w:t>
      </w:r>
    </w:p>
    <w:p>
      <w:pPr>
        <w:pStyle w:val="2"/>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numPr>
          <w:ilvl w:val="0"/>
          <w:numId w:val="3"/>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应急检验流程</w:t>
      </w:r>
    </w:p>
    <w:p>
      <w:pPr>
        <w:numPr>
          <w:ilvl w:val="0"/>
          <w:numId w:val="0"/>
        </w:numPr>
        <w:spacing w:before="239" w:after="0" w:line="354" w:lineRule="auto"/>
        <w:ind w:right="0" w:righ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客户提出检验申请（网上下载委托检验单并填写）→</w:t>
      </w:r>
    </w:p>
    <w:p>
      <w:pPr>
        <w:numPr>
          <w:ilvl w:val="0"/>
          <w:numId w:val="0"/>
        </w:numPr>
        <w:spacing w:before="239" w:after="0" w:line="354" w:lineRule="auto"/>
        <w:ind w:right="0" w:rightChars="0" w:firstLine="3080" w:firstLineChars="1100"/>
        <w:jc w:val="both"/>
        <w:rPr>
          <w:rFonts w:hint="eastAsia" w:ascii="仿宋" w:hAnsi="仿宋" w:eastAsia="仿宋" w:cs="仿宋"/>
          <w:sz w:val="28"/>
          <w:szCs w:val="28"/>
          <w:lang w:val="en-US" w:eastAsia="zh-CN"/>
        </w:rPr>
      </w:pPr>
      <w:r>
        <w:rPr>
          <w:sz w:val="28"/>
        </w:rPr>
        <mc:AlternateContent>
          <mc:Choice Requires="wps">
            <w:drawing>
              <wp:anchor distT="0" distB="0" distL="114300" distR="114300" simplePos="0" relativeHeight="251659264" behindDoc="1" locked="0" layoutInCell="1" allowOverlap="1">
                <wp:simplePos x="0" y="0"/>
                <wp:positionH relativeFrom="column">
                  <wp:posOffset>-9525</wp:posOffset>
                </wp:positionH>
                <wp:positionV relativeFrom="paragraph">
                  <wp:posOffset>228600</wp:posOffset>
                </wp:positionV>
                <wp:extent cx="1622425" cy="5842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622425" cy="584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numPr>
                                <w:ilvl w:val="0"/>
                                <w:numId w:val="0"/>
                              </w:numPr>
                              <w:spacing w:before="239" w:after="0" w:line="354" w:lineRule="auto"/>
                              <w:ind w:right="0" w:rightChars="0"/>
                              <w:jc w:val="both"/>
                              <w:rPr>
                                <w:rFonts w:hint="eastAsia" w:ascii="仿宋" w:hAnsi="仿宋" w:eastAsia="仿宋" w:cs="仿宋"/>
                                <w:b/>
                                <w:bCs/>
                                <w:color w:val="000000" w:themeColor="text1"/>
                                <w:sz w:val="28"/>
                                <w:szCs w:val="28"/>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仿宋" w:hAnsi="仿宋" w:eastAsia="仿宋" w:cs="仿宋"/>
                                <w:b/>
                                <w:bCs/>
                                <w:color w:val="000000" w:themeColor="text1"/>
                                <w:sz w:val="28"/>
                                <w:szCs w:val="28"/>
                                <w:lang w:val="en-US" w:eastAsia="zh-CN"/>
                                <w14:shadow w14:blurRad="38100" w14:dist="19050" w14:dir="2700000" w14:sx="100000" w14:sy="100000" w14:kx="0" w14:ky="0" w14:algn="tl">
                                  <w14:schemeClr w14:val="dk1">
                                    <w14:alpha w14:val="60000"/>
                                  </w14:schemeClr>
                                </w14:shadow>
                                <w14:textFill>
                                  <w14:solidFill>
                                    <w14:schemeClr w14:val="tx1"/>
                                  </w14:solidFill>
                                </w14:textFill>
                              </w:rPr>
                              <w:t>样品受理签订合同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75pt;margin-top:18pt;height:46pt;width:127.75pt;z-index:-251657216;mso-width-relative:page;mso-height-relative:page;" filled="f" stroked="f" coordsize="21600,21600" o:gfxdata="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p3d+cNkA&#10;AAAJAQAADwAAAAAAAAABACAAAAAiAAAAZHJzL2Rvd25yZXYueG1sUEsBAhQAFAAAAAgAh07iQIWJ&#10;zsEeAgAAGAQAAA4AAAAAAAAAAQAgAAAAKAEAAGRycy9lMm9Eb2MueG1sUEsFBgAAAAAGAAYAWQEA&#10;ALgFAAAAAA==&#10;">
                <v:fill on="f" focussize="0,0"/>
                <v:stroke on="f" weight="0.5pt"/>
                <v:imagedata o:title=""/>
                <o:lock v:ext="edit" aspectratio="f"/>
                <v:textbox>
                  <w:txbxContent>
                    <w:p>
                      <w:pPr>
                        <w:numPr>
                          <w:ilvl w:val="0"/>
                          <w:numId w:val="0"/>
                        </w:numPr>
                        <w:spacing w:before="239" w:after="0" w:line="354" w:lineRule="auto"/>
                        <w:ind w:right="0" w:rightChars="0"/>
                        <w:jc w:val="both"/>
                        <w:rPr>
                          <w:rFonts w:hint="eastAsia" w:ascii="仿宋" w:hAnsi="仿宋" w:eastAsia="仿宋" w:cs="仿宋"/>
                          <w:b/>
                          <w:bCs/>
                          <w:color w:val="000000" w:themeColor="text1"/>
                          <w:sz w:val="28"/>
                          <w:szCs w:val="28"/>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仿宋" w:hAnsi="仿宋" w:eastAsia="仿宋" w:cs="仿宋"/>
                          <w:b/>
                          <w:bCs/>
                          <w:color w:val="000000" w:themeColor="text1"/>
                          <w:sz w:val="28"/>
                          <w:szCs w:val="28"/>
                          <w:lang w:val="en-US" w:eastAsia="zh-CN"/>
                          <w14:shadow w14:blurRad="38100" w14:dist="19050" w14:dir="2700000" w14:sx="100000" w14:sy="100000" w14:kx="0" w14:ky="0" w14:algn="tl">
                            <w14:schemeClr w14:val="dk1">
                              <w14:alpha w14:val="60000"/>
                            </w14:schemeClr>
                          </w14:shadow>
                          <w14:textFill>
                            <w14:solidFill>
                              <w14:schemeClr w14:val="tx1"/>
                            </w14:solidFill>
                          </w14:textFill>
                        </w:rPr>
                        <w:t>样品受理签订合同</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column">
                  <wp:posOffset>1518920</wp:posOffset>
                </wp:positionH>
                <wp:positionV relativeFrom="paragraph">
                  <wp:posOffset>353060</wp:posOffset>
                </wp:positionV>
                <wp:extent cx="275590" cy="552450"/>
                <wp:effectExtent l="38100" t="4445" r="10160" b="14605"/>
                <wp:wrapNone/>
                <wp:docPr id="7" name="右大括号 7"/>
                <wp:cNvGraphicFramePr/>
                <a:graphic xmlns:a="http://schemas.openxmlformats.org/drawingml/2006/main">
                  <a:graphicData uri="http://schemas.microsoft.com/office/word/2010/wordprocessingShape">
                    <wps:wsp>
                      <wps:cNvSpPr/>
                      <wps:spPr>
                        <a:xfrm flipH="1">
                          <a:off x="2642235" y="2173605"/>
                          <a:ext cx="275590" cy="552450"/>
                        </a:xfrm>
                        <a:prstGeom prst="rightBrac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88" type="#_x0000_t88" style="position:absolute;left:0pt;flip:x;margin-left:119.6pt;margin-top:27.8pt;height:43.5pt;width:21.7pt;z-index:251660288;mso-width-relative:page;mso-height-relative:page;" filled="f" stroked="t" coordsize="21600,21600" o:gfxdata="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ctS+QtgAAAAK&#10;AQAADwAAAAAAAAABACAAAAAiAAAAZHJzL2Rvd25yZXYueG1sUEsBAhQAFAAAAAgAh07iQMFDHb3j&#10;AQAAgAMAAA4AAAAAAAAAAQAgAAAAJwEAAGRycy9lMm9Eb2MueG1sUEsFBgAAAAAGAAYAWQEAAHwF&#10;AAAAAA==&#10;" adj="897,10800">
                <v:fill on="f" focussize="0,0"/>
                <v:stroke weight="0.5pt" color="#000000 [3200]" miterlimit="8" joinstyle="miter"/>
                <v:imagedata o:title=""/>
                <o:lock v:ext="edit" aspectratio="f"/>
              </v:shape>
            </w:pict>
          </mc:Fallback>
        </mc:AlternateContent>
      </w:r>
      <w:r>
        <w:rPr>
          <w:rFonts w:hint="eastAsia" w:ascii="仿宋" w:hAnsi="仿宋" w:eastAsia="仿宋" w:cs="仿宋"/>
          <w:sz w:val="28"/>
          <w:szCs w:val="28"/>
          <w:lang w:val="en-US" w:eastAsia="zh-CN"/>
        </w:rPr>
        <w:t>预算费用→预收检验费</w:t>
      </w:r>
    </w:p>
    <w:p>
      <w:pPr>
        <w:numPr>
          <w:ilvl w:val="0"/>
          <w:numId w:val="0"/>
        </w:numPr>
        <w:spacing w:before="239" w:after="0" w:line="354" w:lineRule="auto"/>
        <w:ind w:right="0" w:righ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创新及优先审批应急通道→样品发放及检验</w:t>
      </w:r>
    </w:p>
    <w:p>
      <w:pPr>
        <w:numPr>
          <w:ilvl w:val="0"/>
          <w:numId w:val="0"/>
        </w:numPr>
        <w:spacing w:before="239" w:after="0" w:line="354" w:lineRule="auto"/>
        <w:ind w:right="0" w:rightChars="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→出具报告→核算最终费用开票补交或退回检验费→领取或邮寄报告</w:t>
      </w:r>
    </w:p>
    <w:p>
      <w:pPr>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六、其他：</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1、样品受理阶段，以上资料提供盖章纸质文件，产品技术要求、产品信息、产品照片发放我公司邮箱：</w:t>
      </w:r>
      <w:r>
        <w:rPr>
          <w:rFonts w:hint="eastAsia" w:ascii="仿宋" w:hAnsi="仿宋" w:eastAsia="仿宋" w:cs="仿宋"/>
          <w:kern w:val="2"/>
          <w:sz w:val="28"/>
          <w:szCs w:val="28"/>
          <w:lang w:val="en-US" w:eastAsia="zh-CN" w:bidi="ar-SA"/>
        </w:rPr>
        <w:fldChar w:fldCharType="begin"/>
      </w:r>
      <w:r>
        <w:rPr>
          <w:rFonts w:hint="eastAsia" w:ascii="仿宋" w:hAnsi="仿宋" w:eastAsia="仿宋" w:cs="仿宋"/>
          <w:kern w:val="2"/>
          <w:sz w:val="28"/>
          <w:szCs w:val="28"/>
          <w:lang w:val="en-US" w:eastAsia="zh-CN" w:bidi="ar-SA"/>
        </w:rPr>
        <w:instrText xml:space="preserve"> HYPERLINK "mailto:bz053167984890@163.com" </w:instrText>
      </w:r>
      <w:r>
        <w:rPr>
          <w:rFonts w:hint="eastAsia" w:ascii="仿宋" w:hAnsi="仿宋" w:eastAsia="仿宋" w:cs="仿宋"/>
          <w:kern w:val="2"/>
          <w:sz w:val="28"/>
          <w:szCs w:val="28"/>
          <w:lang w:val="en-US" w:eastAsia="zh-CN" w:bidi="ar-SA"/>
        </w:rPr>
        <w:fldChar w:fldCharType="separate"/>
      </w:r>
      <w:r>
        <w:rPr>
          <w:rFonts w:hint="eastAsia" w:ascii="仿宋" w:hAnsi="仿宋" w:eastAsia="仿宋" w:cs="仿宋"/>
          <w:kern w:val="2"/>
          <w:sz w:val="28"/>
          <w:szCs w:val="28"/>
          <w:lang w:val="en-US" w:eastAsia="zh-CN" w:bidi="ar-SA"/>
        </w:rPr>
        <w:t>bz053167984890@163.com</w:t>
      </w:r>
      <w:r>
        <w:rPr>
          <w:rFonts w:hint="eastAsia" w:ascii="仿宋" w:hAnsi="仿宋" w:eastAsia="仿宋" w:cs="仿宋"/>
          <w:kern w:val="2"/>
          <w:sz w:val="28"/>
          <w:szCs w:val="28"/>
          <w:lang w:val="en-US" w:eastAsia="zh-CN" w:bidi="ar-SA"/>
        </w:rPr>
        <w:fldChar w:fldCharType="end"/>
      </w:r>
      <w:r>
        <w:rPr>
          <w:rFonts w:hint="eastAsia" w:ascii="仿宋" w:hAnsi="仿宋" w:eastAsia="仿宋" w:cs="仿宋"/>
          <w:kern w:val="2"/>
          <w:sz w:val="28"/>
          <w:szCs w:val="28"/>
          <w:lang w:val="en-US" w:eastAsia="zh-CN" w:bidi="ar-SA"/>
        </w:rPr>
        <w:t>，</w:t>
      </w:r>
      <w:r>
        <w:rPr>
          <w:rFonts w:hint="eastAsia" w:ascii="仿宋" w:hAnsi="仿宋" w:eastAsia="仿宋" w:cs="仿宋"/>
          <w:sz w:val="28"/>
          <w:szCs w:val="28"/>
          <w:lang w:val="en-US" w:eastAsia="zh-CN"/>
        </w:rPr>
        <w:t>邮件主题为:公司名称+产品名称。</w:t>
      </w:r>
    </w:p>
    <w:p>
      <w:pPr>
        <w:pStyle w:val="2"/>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2、样品检验阶段，如科室通知修改，请用不同颜色标记出修改部分!将PDF格式的产品技术要求、生物性能委托检验单等，发送电子版文件到</w:t>
      </w:r>
    </w:p>
    <w:p>
      <w:pPr>
        <w:pStyle w:val="2"/>
        <w:rPr>
          <w:rFonts w:hint="eastAsia" w:ascii="仿宋" w:hAnsi="仿宋" w:eastAsia="仿宋" w:cs="仿宋"/>
          <w:sz w:val="28"/>
          <w:szCs w:val="28"/>
          <w:lang w:val="en-US" w:eastAsia="zh-CN"/>
        </w:rPr>
      </w:pPr>
      <w:r>
        <w:rPr>
          <w:rFonts w:hint="eastAsia" w:ascii="仿宋" w:hAnsi="仿宋" w:eastAsia="仿宋" w:cs="仿宋"/>
          <w:kern w:val="2"/>
          <w:sz w:val="28"/>
          <w:szCs w:val="28"/>
          <w:lang w:val="en-US" w:eastAsia="zh-CN" w:bidi="ar-SA"/>
        </w:rPr>
        <w:fldChar w:fldCharType="begin"/>
      </w:r>
      <w:r>
        <w:rPr>
          <w:rFonts w:hint="eastAsia" w:ascii="仿宋" w:hAnsi="仿宋" w:eastAsia="仿宋" w:cs="仿宋"/>
          <w:kern w:val="2"/>
          <w:sz w:val="28"/>
          <w:szCs w:val="28"/>
          <w:lang w:val="en-US" w:eastAsia="zh-CN" w:bidi="ar-SA"/>
        </w:rPr>
        <w:instrText xml:space="preserve"> HYPERLINK "mailto:bz053167984890@163.com" </w:instrText>
      </w:r>
      <w:r>
        <w:rPr>
          <w:rFonts w:hint="eastAsia" w:ascii="仿宋" w:hAnsi="仿宋" w:eastAsia="仿宋" w:cs="仿宋"/>
          <w:kern w:val="2"/>
          <w:sz w:val="28"/>
          <w:szCs w:val="28"/>
          <w:lang w:val="en-US" w:eastAsia="zh-CN" w:bidi="ar-SA"/>
        </w:rPr>
        <w:fldChar w:fldCharType="separate"/>
      </w:r>
      <w:r>
        <w:rPr>
          <w:rFonts w:hint="eastAsia" w:ascii="仿宋" w:hAnsi="仿宋" w:eastAsia="仿宋" w:cs="仿宋"/>
          <w:kern w:val="2"/>
          <w:sz w:val="28"/>
          <w:szCs w:val="28"/>
          <w:lang w:val="en-US" w:eastAsia="zh-CN" w:bidi="ar-SA"/>
        </w:rPr>
        <w:t>bz053167984890@163.com</w:t>
      </w:r>
      <w:r>
        <w:rPr>
          <w:rFonts w:hint="eastAsia" w:ascii="仿宋" w:hAnsi="仿宋" w:eastAsia="仿宋" w:cs="仿宋"/>
          <w:kern w:val="2"/>
          <w:sz w:val="28"/>
          <w:szCs w:val="28"/>
          <w:lang w:val="en-US" w:eastAsia="zh-CN" w:bidi="ar-SA"/>
        </w:rPr>
        <w:fldChar w:fldCharType="end"/>
      </w:r>
      <w:r>
        <w:rPr>
          <w:rFonts w:hint="eastAsia" w:ascii="仿宋" w:hAnsi="仿宋" w:eastAsia="仿宋" w:cs="仿宋"/>
          <w:sz w:val="28"/>
          <w:szCs w:val="28"/>
          <w:lang w:val="en-US" w:eastAsia="zh-CN"/>
        </w:rPr>
        <w:t>，邮件主题:检测编号+修改科室。如: Y2022010101+生物、化学。</w:t>
      </w:r>
    </w:p>
    <w:p>
      <w:pPr>
        <w:pStyle w:val="2"/>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3、检验完成阶段，需将最终版的PDF格式的产品技术要求、生物性能委托检验单等，发送电子版文件到 </w:t>
      </w:r>
      <w:r>
        <w:rPr>
          <w:rFonts w:hint="eastAsia" w:ascii="仿宋" w:hAnsi="仿宋" w:eastAsia="仿宋" w:cs="仿宋"/>
          <w:kern w:val="2"/>
          <w:sz w:val="28"/>
          <w:szCs w:val="28"/>
          <w:lang w:val="en-US" w:eastAsia="zh-CN" w:bidi="ar-SA"/>
        </w:rPr>
        <w:fldChar w:fldCharType="begin"/>
      </w:r>
      <w:r>
        <w:rPr>
          <w:rFonts w:hint="eastAsia" w:ascii="仿宋" w:hAnsi="仿宋" w:eastAsia="仿宋" w:cs="仿宋"/>
          <w:kern w:val="2"/>
          <w:sz w:val="28"/>
          <w:szCs w:val="28"/>
          <w:lang w:val="en-US" w:eastAsia="zh-CN" w:bidi="ar-SA"/>
        </w:rPr>
        <w:instrText xml:space="preserve"> HYPERLINK "mailto:bz053167984890@163.com" </w:instrText>
      </w:r>
      <w:r>
        <w:rPr>
          <w:rFonts w:hint="eastAsia" w:ascii="仿宋" w:hAnsi="仿宋" w:eastAsia="仿宋" w:cs="仿宋"/>
          <w:kern w:val="2"/>
          <w:sz w:val="28"/>
          <w:szCs w:val="28"/>
          <w:lang w:val="en-US" w:eastAsia="zh-CN" w:bidi="ar-SA"/>
        </w:rPr>
        <w:fldChar w:fldCharType="separate"/>
      </w:r>
      <w:r>
        <w:rPr>
          <w:rFonts w:hint="eastAsia" w:ascii="仿宋" w:hAnsi="仿宋" w:eastAsia="仿宋" w:cs="仿宋"/>
          <w:kern w:val="2"/>
          <w:sz w:val="28"/>
          <w:szCs w:val="28"/>
          <w:lang w:val="en-US" w:eastAsia="zh-CN" w:bidi="ar-SA"/>
        </w:rPr>
        <w:t>bz053167984890@163.com</w:t>
      </w:r>
      <w:r>
        <w:rPr>
          <w:rFonts w:hint="eastAsia" w:ascii="仿宋" w:hAnsi="仿宋" w:eastAsia="仿宋" w:cs="仿宋"/>
          <w:kern w:val="2"/>
          <w:sz w:val="28"/>
          <w:szCs w:val="28"/>
          <w:lang w:val="en-US" w:eastAsia="zh-CN" w:bidi="ar-SA"/>
        </w:rPr>
        <w:fldChar w:fldCharType="end"/>
      </w:r>
      <w:r>
        <w:rPr>
          <w:rFonts w:hint="eastAsia" w:ascii="仿宋" w:hAnsi="仿宋" w:eastAsia="仿宋" w:cs="仿宋"/>
          <w:sz w:val="28"/>
          <w:szCs w:val="28"/>
          <w:lang w:val="en-US" w:eastAsia="zh-CN"/>
        </w:rPr>
        <w:t>，邮件主题:检测编号+最终版。如:Y2022010101+最终版。</w:t>
      </w:r>
    </w:p>
    <w:p>
      <w:pPr>
        <w:pStyle w:val="2"/>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注意 (1)请用不同颜色标记出修改部分! </w:t>
      </w:r>
    </w:p>
    <w:p>
      <w:pPr>
        <w:pStyle w:val="2"/>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(2)请不要发错邮箱、格式!</w:t>
      </w:r>
    </w:p>
    <w:p>
      <w:pPr>
        <w:pStyle w:val="2"/>
        <w:rPr>
          <w:rFonts w:hint="default"/>
          <w:lang w:val="en-US" w:eastAsia="zh-CN"/>
        </w:rPr>
      </w:pPr>
      <w:r>
        <w:rPr>
          <w:rFonts w:hint="eastAsia" w:ascii="仿宋" w:hAnsi="仿宋" w:eastAsia="仿宋" w:cs="仿宋"/>
          <w:sz w:val="28"/>
          <w:szCs w:val="28"/>
          <w:lang w:val="en-US" w:eastAsia="zh-CN"/>
        </w:rPr>
        <w:t>(3)一封邮件有多个PDF文件时，请分别用检测编号+修改科室/最终版来命名PDF文件!</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4、样品邮寄地址</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山东省济南市高新区大正路1777号路药谷产业园6号楼405-2</w:t>
      </w:r>
    </w:p>
    <w:p>
      <w:pPr>
        <w:numPr>
          <w:ilvl w:val="0"/>
          <w:numId w:val="0"/>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收件人：邦众检测业务部</w:t>
      </w:r>
    </w:p>
    <w:p>
      <w:pPr>
        <w:numPr>
          <w:ilvl w:val="0"/>
          <w:numId w:val="0"/>
        </w:numPr>
        <w:spacing w:before="239" w:after="0" w:line="354" w:lineRule="auto"/>
        <w:ind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 0531-67984890</w:t>
      </w:r>
    </w:p>
    <w:p>
      <w:pPr>
        <w:numPr>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bookmarkStart w:id="15" w:name="_GoBack"/>
      <w:bookmarkEnd w:id="15"/>
      <w:r>
        <w:rPr>
          <w:rFonts w:hint="eastAsia" w:ascii="仿宋" w:hAnsi="仿宋" w:eastAsia="仿宋" w:cs="仿宋"/>
          <w:sz w:val="28"/>
          <w:szCs w:val="28"/>
          <w:lang w:val="en-US" w:eastAsia="zh-CN"/>
        </w:rPr>
        <w:t>其他事宜请咨询业务受理电话： Tel:0531-67984890</w:t>
      </w: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tbl>
      <w:tblPr>
        <w:tblStyle w:val="8"/>
        <w:tblpPr w:leftFromText="180" w:rightFromText="180" w:vertAnchor="text" w:horzAnchor="page" w:tblpXSpec="center" w:tblpY="-41"/>
        <w:tblOverlap w:val="never"/>
        <w:tblW w:w="10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2210"/>
        <w:gridCol w:w="2570"/>
        <w:gridCol w:w="1340"/>
        <w:gridCol w:w="3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780" w:type="dxa"/>
            <w:gridSpan w:val="5"/>
            <w:tcBorders>
              <w:top w:val="nil"/>
              <w:left w:val="nil"/>
              <w:right w:val="nil"/>
            </w:tcBorders>
            <w:vAlign w:val="center"/>
          </w:tcPr>
          <w:p>
            <w:pPr>
              <w:pStyle w:val="6"/>
              <w:tabs>
                <w:tab w:val="left" w:pos="2033"/>
                <w:tab w:val="center" w:pos="4817"/>
              </w:tabs>
              <w:spacing w:before="0" w:after="0"/>
              <w:ind w:firstLine="560" w:firstLineChars="200"/>
              <w:jc w:val="left"/>
              <w:rPr>
                <w:kern w:val="0"/>
              </w:rPr>
            </w:pPr>
            <w:r>
              <w:rPr>
                <w:rFonts w:hint="eastAsia" w:ascii="仿宋" w:hAnsi="仿宋" w:eastAsia="仿宋" w:cs="仿宋"/>
                <w:b w:val="0"/>
                <w:bCs w:val="0"/>
                <w:kern w:val="0"/>
                <w:sz w:val="28"/>
                <w:szCs w:val="28"/>
                <w:lang w:val="en-US" w:eastAsia="zh-CN"/>
              </w:rPr>
              <w:t>附件1</w:t>
            </w:r>
            <w:r>
              <w:rPr>
                <w:rFonts w:hint="eastAsia"/>
                <w:kern w:val="0"/>
                <w:lang w:val="en-US" w:eastAsia="zh-CN"/>
              </w:rPr>
              <w:t xml:space="preserve">                      </w:t>
            </w:r>
            <w:r>
              <w:rPr>
                <w:rFonts w:hint="eastAsia"/>
                <w:kern w:val="0"/>
              </w:rPr>
              <w:t>委托检验单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780" w:type="dxa"/>
            <w:gridSpan w:val="5"/>
            <w:vAlign w:val="center"/>
          </w:tcPr>
          <w:p>
            <w:pPr>
              <w:rPr>
                <w:rFonts w:hint="default" w:ascii="宋体" w:hAnsi="宋体" w:cs="宋体" w:eastAsiaTheme="minorEastAsia"/>
                <w:kern w:val="0"/>
                <w:sz w:val="24"/>
                <w:szCs w:val="24"/>
                <w:lang w:val="en-US" w:eastAsia="zh-CN"/>
              </w:rPr>
            </w:pPr>
            <w:r>
              <w:rPr>
                <w:rFonts w:hint="eastAsia" w:ascii="宋体" w:hAnsi="宋体" w:eastAsia="宋体" w:cs="宋体"/>
                <w:kern w:val="0"/>
                <w:sz w:val="24"/>
                <w:szCs w:val="24"/>
              </w:rPr>
              <w:t>受理编号</w:t>
            </w:r>
            <w:r>
              <w:rPr>
                <w:rFonts w:ascii="Times New Roman" w:hAnsi="Times New Roman" w:eastAsia="宋体" w:cs="Times New Roman"/>
                <w:sz w:val="24"/>
                <w:szCs w:val="24"/>
              </w:rPr>
              <w:t>NO:</w:t>
            </w:r>
            <w:r>
              <w:rPr>
                <w:rFonts w:ascii="Times New Roman" w:hAnsi="Times New Roman" w:cs="Times New Roman"/>
                <w:sz w:val="24"/>
                <w:szCs w:val="24"/>
              </w:rPr>
              <w:t>Y202</w:t>
            </w:r>
            <w:r>
              <w:rPr>
                <w:rFonts w:hint="eastAsia" w:ascii="Times New Roman" w:hAnsi="Times New Roman" w:cs="Times New Roman"/>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644" w:type="dxa"/>
            <w:vMerge w:val="restart"/>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 xml:space="preserve">客户信息      </w:t>
            </w: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委托单位（委托人）</w:t>
            </w:r>
          </w:p>
        </w:tc>
        <w:tc>
          <w:tcPr>
            <w:tcW w:w="6926" w:type="dxa"/>
            <w:gridSpan w:val="3"/>
            <w:vAlign w:val="center"/>
          </w:tcPr>
          <w:p>
            <w:pPr>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通讯地址</w:t>
            </w:r>
          </w:p>
        </w:tc>
        <w:tc>
          <w:tcPr>
            <w:tcW w:w="6926" w:type="dxa"/>
            <w:gridSpan w:val="3"/>
            <w:vAlign w:val="center"/>
          </w:tcPr>
          <w:p>
            <w:pPr>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联系人</w:t>
            </w:r>
          </w:p>
        </w:tc>
        <w:tc>
          <w:tcPr>
            <w:tcW w:w="2570" w:type="dxa"/>
            <w:vAlign w:val="center"/>
          </w:tcPr>
          <w:p>
            <w:pPr>
              <w:jc w:val="center"/>
              <w:rPr>
                <w:rFonts w:ascii="宋体" w:hAnsi="宋体" w:eastAsia="宋体" w:cs="宋体"/>
                <w:kern w:val="0"/>
                <w:sz w:val="24"/>
                <w:szCs w:val="24"/>
              </w:rPr>
            </w:pPr>
            <w:r>
              <w:rPr>
                <w:rFonts w:hint="eastAsia" w:ascii="宋体" w:hAnsi="宋体" w:eastAsia="宋体" w:cs="宋体"/>
                <w:color w:val="000000"/>
                <w:kern w:val="0"/>
                <w:sz w:val="24"/>
                <w:szCs w:val="24"/>
              </w:rPr>
              <w:t xml:space="preserve"> </w:t>
            </w:r>
          </w:p>
        </w:tc>
        <w:tc>
          <w:tcPr>
            <w:tcW w:w="134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邮箱</w:t>
            </w:r>
          </w:p>
        </w:tc>
        <w:tc>
          <w:tcPr>
            <w:tcW w:w="3016" w:type="dxa"/>
            <w:vAlign w:val="center"/>
          </w:tcPr>
          <w:p>
            <w:pPr>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联系电话</w:t>
            </w:r>
          </w:p>
        </w:tc>
        <w:tc>
          <w:tcPr>
            <w:tcW w:w="2570" w:type="dxa"/>
            <w:vAlign w:val="center"/>
          </w:tcPr>
          <w:p>
            <w:pPr>
              <w:jc w:val="center"/>
              <w:rPr>
                <w:rFonts w:ascii="Times New Roman" w:hAnsi="Times New Roman" w:eastAsia="宋体" w:cs="Times New Roman"/>
                <w:kern w:val="0"/>
                <w:sz w:val="24"/>
                <w:szCs w:val="24"/>
              </w:rPr>
            </w:pPr>
          </w:p>
        </w:tc>
        <w:tc>
          <w:tcPr>
            <w:tcW w:w="134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传真</w:t>
            </w:r>
          </w:p>
        </w:tc>
        <w:tc>
          <w:tcPr>
            <w:tcW w:w="3016" w:type="dxa"/>
            <w:vAlign w:val="center"/>
          </w:tcPr>
          <w:p>
            <w:pPr>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Merge w:val="restart"/>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样品信息</w:t>
            </w: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生产单位</w:t>
            </w:r>
          </w:p>
        </w:tc>
        <w:tc>
          <w:tcPr>
            <w:tcW w:w="6926" w:type="dxa"/>
            <w:gridSpan w:val="3"/>
            <w:vAlign w:val="center"/>
          </w:tcPr>
          <w:p>
            <w:pPr>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产品名称</w:t>
            </w:r>
          </w:p>
        </w:tc>
        <w:tc>
          <w:tcPr>
            <w:tcW w:w="2570" w:type="dxa"/>
            <w:vAlign w:val="center"/>
          </w:tcPr>
          <w:p>
            <w:pPr>
              <w:jc w:val="center"/>
              <w:rPr>
                <w:rFonts w:ascii="宋体" w:hAnsi="宋体" w:eastAsia="宋体" w:cs="宋体"/>
                <w:sz w:val="24"/>
                <w:szCs w:val="24"/>
              </w:rPr>
            </w:pPr>
          </w:p>
        </w:tc>
        <w:tc>
          <w:tcPr>
            <w:tcW w:w="1340" w:type="dxa"/>
            <w:vAlign w:val="center"/>
          </w:tcPr>
          <w:p>
            <w:pPr>
              <w:jc w:val="center"/>
              <w:rPr>
                <w:rFonts w:ascii="宋体" w:hAnsi="宋体" w:eastAsia="宋体" w:cs="宋体"/>
                <w:sz w:val="24"/>
                <w:szCs w:val="24"/>
              </w:rPr>
            </w:pPr>
            <w:r>
              <w:rPr>
                <w:rFonts w:hint="eastAsia" w:ascii="宋体" w:hAnsi="宋体" w:eastAsia="宋体" w:cs="宋体"/>
                <w:sz w:val="24"/>
                <w:szCs w:val="24"/>
              </w:rPr>
              <w:t>商标</w:t>
            </w:r>
          </w:p>
        </w:tc>
        <w:tc>
          <w:tcPr>
            <w:tcW w:w="3016" w:type="dxa"/>
            <w:vAlign w:val="center"/>
          </w:tcPr>
          <w:p>
            <w:pPr>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规格型号</w:t>
            </w:r>
          </w:p>
        </w:tc>
        <w:tc>
          <w:tcPr>
            <w:tcW w:w="2570" w:type="dxa"/>
            <w:vAlign w:val="center"/>
          </w:tcPr>
          <w:p>
            <w:pPr>
              <w:jc w:val="center"/>
              <w:rPr>
                <w:rFonts w:ascii="宋体" w:hAnsi="宋体" w:eastAsia="宋体" w:cs="宋体"/>
                <w:sz w:val="24"/>
                <w:szCs w:val="24"/>
              </w:rPr>
            </w:pPr>
          </w:p>
        </w:tc>
        <w:tc>
          <w:tcPr>
            <w:tcW w:w="1340" w:type="dxa"/>
            <w:vAlign w:val="center"/>
          </w:tcPr>
          <w:p>
            <w:pPr>
              <w:tabs>
                <w:tab w:val="left" w:pos="576"/>
              </w:tabs>
              <w:jc w:val="center"/>
              <w:rPr>
                <w:rFonts w:ascii="宋体" w:hAnsi="宋体" w:eastAsia="宋体" w:cs="宋体"/>
                <w:kern w:val="0"/>
                <w:sz w:val="24"/>
                <w:szCs w:val="24"/>
              </w:rPr>
            </w:pPr>
            <w:r>
              <w:rPr>
                <w:rFonts w:hint="eastAsia" w:ascii="宋体" w:hAnsi="宋体" w:eastAsia="宋体" w:cs="宋体"/>
                <w:kern w:val="0"/>
                <w:sz w:val="24"/>
                <w:szCs w:val="24"/>
              </w:rPr>
              <w:t>生产批号</w:t>
            </w:r>
          </w:p>
        </w:tc>
        <w:tc>
          <w:tcPr>
            <w:tcW w:w="3016" w:type="dxa"/>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生产日期</w:t>
            </w:r>
          </w:p>
        </w:tc>
        <w:tc>
          <w:tcPr>
            <w:tcW w:w="2570"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color w:val="000000"/>
                <w:kern w:val="0"/>
                <w:sz w:val="24"/>
                <w:szCs w:val="24"/>
              </w:rPr>
              <w:t xml:space="preserve">  </w:t>
            </w:r>
          </w:p>
        </w:tc>
        <w:tc>
          <w:tcPr>
            <w:tcW w:w="1340" w:type="dxa"/>
            <w:vAlign w:val="center"/>
          </w:tcPr>
          <w:p>
            <w:pPr>
              <w:tabs>
                <w:tab w:val="left" w:pos="576"/>
              </w:tabs>
              <w:jc w:val="center"/>
              <w:rPr>
                <w:rFonts w:ascii="宋体" w:hAnsi="宋体" w:eastAsia="宋体" w:cs="宋体"/>
                <w:kern w:val="0"/>
                <w:sz w:val="24"/>
                <w:szCs w:val="24"/>
              </w:rPr>
            </w:pPr>
            <w:r>
              <w:rPr>
                <w:rFonts w:hint="eastAsia" w:ascii="宋体" w:hAnsi="宋体" w:eastAsia="宋体" w:cs="宋体"/>
                <w:kern w:val="0"/>
                <w:sz w:val="24"/>
                <w:szCs w:val="24"/>
              </w:rPr>
              <w:t>样品数量</w:t>
            </w:r>
          </w:p>
        </w:tc>
        <w:tc>
          <w:tcPr>
            <w:tcW w:w="3016" w:type="dxa"/>
            <w:vAlign w:val="center"/>
          </w:tcPr>
          <w:p>
            <w:pPr>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样品储存</w:t>
            </w:r>
          </w:p>
          <w:p>
            <w:pPr>
              <w:jc w:val="center"/>
              <w:rPr>
                <w:rFonts w:ascii="宋体" w:hAnsi="宋体" w:eastAsia="宋体" w:cs="宋体"/>
                <w:kern w:val="0"/>
                <w:sz w:val="24"/>
                <w:szCs w:val="24"/>
              </w:rPr>
            </w:pPr>
            <w:r>
              <w:rPr>
                <w:rFonts w:hint="eastAsia" w:ascii="宋体" w:hAnsi="宋体" w:eastAsia="宋体" w:cs="宋体"/>
                <w:kern w:val="0"/>
                <w:sz w:val="24"/>
                <w:szCs w:val="24"/>
              </w:rPr>
              <w:t>特殊要求</w:t>
            </w:r>
          </w:p>
        </w:tc>
        <w:tc>
          <w:tcPr>
            <w:tcW w:w="6926" w:type="dxa"/>
            <w:gridSpan w:val="3"/>
            <w:vAlign w:val="center"/>
          </w:tcPr>
          <w:p>
            <w:pPr>
              <w:ind w:firstLine="1200" w:firstLineChars="500"/>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eastAsia="zh-CN"/>
              </w:rPr>
              <w:sym w:font="Wingdings 2" w:char="00A3"/>
            </w:r>
            <w:r>
              <w:rPr>
                <w:rFonts w:hint="eastAsia" w:ascii="宋体" w:hAnsi="宋体" w:eastAsia="宋体" w:cs="宋体"/>
                <w:sz w:val="24"/>
                <w:szCs w:val="24"/>
              </w:rPr>
              <w:t xml:space="preserve"> 无      □ 有（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检验依据</w:t>
            </w:r>
          </w:p>
        </w:tc>
        <w:tc>
          <w:tcPr>
            <w:tcW w:w="6926" w:type="dxa"/>
            <w:gridSpan w:val="3"/>
            <w:vAlign w:val="center"/>
          </w:tcPr>
          <w:p>
            <w:pPr>
              <w:jc w:val="center"/>
              <w:rPr>
                <w:rFonts w:ascii="宋体" w:hAnsi="宋体" w:eastAsia="宋体" w:cs="宋体"/>
                <w:sz w:val="24"/>
                <w:szCs w:val="24"/>
              </w:rPr>
            </w:pPr>
            <w:r>
              <w:rPr>
                <w:rFonts w:hint="eastAsia" w:ascii="宋体" w:hAnsi="宋体" w:eastAsia="宋体" w:cs="宋体"/>
                <w:sz w:val="24"/>
                <w:szCs w:val="24"/>
              </w:rPr>
              <w:t xml:space="preserve">《   》产品技术要求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方法依据</w:t>
            </w:r>
          </w:p>
        </w:tc>
        <w:tc>
          <w:tcPr>
            <w:tcW w:w="6926" w:type="dxa"/>
            <w:gridSpan w:val="3"/>
            <w:vAlign w:val="center"/>
          </w:tcPr>
          <w:p>
            <w:pPr>
              <w:jc w:val="center"/>
              <w:rPr>
                <w:rFonts w:ascii="宋体" w:hAnsi="宋体" w:eastAsia="宋体" w:cs="宋体"/>
                <w:sz w:val="24"/>
                <w:szCs w:val="24"/>
              </w:rPr>
            </w:pPr>
            <w:r>
              <w:rPr>
                <w:rFonts w:hint="eastAsia" w:ascii="宋体" w:hAnsi="宋体" w:eastAsia="宋体" w:cs="宋体"/>
                <w:sz w:val="24"/>
                <w:szCs w:val="24"/>
              </w:rPr>
              <w:t xml:space="preserve">《   》产品技术要求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试毕样品处理意见</w:t>
            </w:r>
          </w:p>
        </w:tc>
        <w:tc>
          <w:tcPr>
            <w:tcW w:w="6926" w:type="dxa"/>
            <w:gridSpan w:val="3"/>
            <w:vAlign w:val="center"/>
          </w:tcPr>
          <w:p>
            <w:pPr>
              <w:jc w:val="center"/>
              <w:rPr>
                <w:rFonts w:ascii="宋体" w:hAnsi="宋体" w:eastAsia="宋体" w:cs="宋体"/>
                <w:kern w:val="0"/>
                <w:sz w:val="24"/>
                <w:szCs w:val="24"/>
              </w:rPr>
            </w:pPr>
            <w:r>
              <w:rPr>
                <w:rFonts w:hint="eastAsia" w:ascii="宋体" w:hAnsi="宋体" w:eastAsia="宋体" w:cs="宋体"/>
                <w:sz w:val="24"/>
                <w:szCs w:val="24"/>
              </w:rPr>
              <w:t xml:space="preserve"> □ </w:t>
            </w:r>
            <w:r>
              <w:rPr>
                <w:rFonts w:hint="eastAsia" w:ascii="宋体" w:hAnsi="宋体" w:eastAsia="宋体" w:cs="宋体"/>
                <w:kern w:val="0"/>
                <w:sz w:val="24"/>
                <w:szCs w:val="24"/>
              </w:rPr>
              <w:t xml:space="preserve">取回未损耗样品   </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r>
              <w:rPr>
                <w:rFonts w:hint="eastAsia" w:ascii="宋体" w:hAnsi="宋体" w:eastAsia="宋体" w:cs="宋体"/>
                <w:kern w:val="0"/>
                <w:sz w:val="24"/>
                <w:szCs w:val="24"/>
              </w:rPr>
              <w:t>委托处理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采样方式</w:t>
            </w:r>
          </w:p>
        </w:tc>
        <w:tc>
          <w:tcPr>
            <w:tcW w:w="9136" w:type="dxa"/>
            <w:gridSpan w:val="4"/>
            <w:vAlign w:val="center"/>
          </w:tcPr>
          <w:p>
            <w:pPr>
              <w:jc w:val="center"/>
              <w:rPr>
                <w:rFonts w:ascii="宋体" w:hAnsi="宋体" w:eastAsia="宋体" w:cs="宋体"/>
                <w:kern w:val="0"/>
                <w:sz w:val="24"/>
                <w:szCs w:val="24"/>
              </w:rPr>
            </w:pPr>
            <w:r>
              <w:rPr>
                <w:rFonts w:hint="eastAsia" w:ascii="宋体" w:hAnsi="宋体" w:eastAsia="宋体" w:cs="宋体"/>
                <w:sz w:val="24"/>
                <w:szCs w:val="24"/>
              </w:rPr>
              <w:t>□ 委托抽样</w:t>
            </w:r>
            <w:r>
              <w:rPr>
                <w:rFonts w:hint="eastAsia" w:ascii="宋体" w:hAnsi="宋体" w:eastAsia="宋体" w:cs="宋体"/>
                <w:kern w:val="0"/>
                <w:sz w:val="24"/>
                <w:szCs w:val="24"/>
              </w:rPr>
              <w:t xml:space="preserve">   </w:t>
            </w:r>
            <w:r>
              <w:rPr>
                <w:rFonts w:hint="eastAsia" w:ascii="宋体" w:hAnsi="宋体" w:eastAsia="宋体" w:cs="宋体"/>
                <w:sz w:val="24"/>
                <w:szCs w:val="24"/>
              </w:rPr>
              <w:t xml:space="preserve"> □ </w:t>
            </w:r>
            <w:r>
              <w:rPr>
                <w:rFonts w:hint="eastAsia" w:ascii="宋体" w:hAnsi="宋体" w:eastAsia="宋体" w:cs="宋体"/>
                <w:kern w:val="0"/>
                <w:sz w:val="24"/>
                <w:szCs w:val="24"/>
              </w:rPr>
              <w:t xml:space="preserve">委托方送样   </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r>
              <w:rPr>
                <w:rFonts w:hint="eastAsia" w:ascii="宋体" w:hAnsi="宋体" w:eastAsia="宋体" w:cs="宋体"/>
                <w:kern w:val="0"/>
                <w:sz w:val="24"/>
                <w:szCs w:val="24"/>
              </w:rPr>
              <w:t>寄样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带标类型</w:t>
            </w:r>
          </w:p>
        </w:tc>
        <w:tc>
          <w:tcPr>
            <w:tcW w:w="9136" w:type="dxa"/>
            <w:gridSpan w:val="4"/>
            <w:vAlign w:val="center"/>
          </w:tcPr>
          <w:p>
            <w:pPr>
              <w:jc w:val="center"/>
              <w:rPr>
                <w:rFonts w:ascii="宋体" w:hAnsi="宋体" w:eastAsia="宋体" w:cs="宋体"/>
                <w:sz w:val="24"/>
                <w:szCs w:val="24"/>
              </w:rPr>
            </w:pPr>
            <w:r>
              <w:rPr>
                <w:rFonts w:hint="eastAsia" w:ascii="宋体" w:hAnsi="宋体" w:eastAsia="宋体" w:cs="宋体"/>
                <w:sz w:val="24"/>
                <w:szCs w:val="24"/>
              </w:rPr>
              <w:t xml:space="preserve">□ CMA        □CNAS       □其他 （ / ） </w:t>
            </w:r>
            <w:r>
              <w:rPr>
                <w:rFonts w:hint="eastAsia" w:ascii="宋体" w:hAnsi="宋体" w:eastAsia="宋体" w:cs="宋体"/>
                <w:sz w:val="24"/>
                <w:szCs w:val="24"/>
                <w:lang w:eastAsia="zh-CN"/>
              </w:rPr>
              <w:t>□</w:t>
            </w:r>
            <w:r>
              <w:rPr>
                <w:rFonts w:hint="eastAsia" w:ascii="宋体" w:hAnsi="宋体" w:eastAsia="宋体" w:cs="宋体"/>
                <w:sz w:val="24"/>
                <w:szCs w:val="24"/>
              </w:rPr>
              <w:t>不带标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委托方提供的资料</w:t>
            </w:r>
          </w:p>
        </w:tc>
        <w:tc>
          <w:tcPr>
            <w:tcW w:w="9136" w:type="dxa"/>
            <w:gridSpan w:val="4"/>
            <w:vAlign w:val="center"/>
          </w:tcPr>
          <w:p>
            <w:pPr>
              <w:rPr>
                <w:rFonts w:ascii="宋体" w:hAnsi="宋体" w:eastAsia="宋体" w:cs="宋体"/>
                <w:kern w:val="0"/>
                <w:sz w:val="24"/>
                <w:szCs w:val="24"/>
              </w:rPr>
            </w:pPr>
            <w:r>
              <w:rPr>
                <w:rFonts w:hint="eastAsia" w:ascii="宋体" w:hAnsi="宋体" w:eastAsia="宋体" w:cs="宋体"/>
                <w:sz w:val="24"/>
                <w:szCs w:val="24"/>
                <w:lang w:eastAsia="zh-CN"/>
              </w:rPr>
              <w:t>□</w:t>
            </w:r>
            <w:r>
              <w:rPr>
                <w:rFonts w:hint="eastAsia" w:ascii="宋体" w:hAnsi="宋体" w:eastAsia="宋体" w:cs="宋体"/>
                <w:kern w:val="0"/>
                <w:sz w:val="24"/>
                <w:szCs w:val="24"/>
              </w:rPr>
              <w:t>技术要求（《</w:t>
            </w:r>
            <w:r>
              <w:rPr>
                <w:rFonts w:hint="eastAsia" w:ascii="宋体" w:hAnsi="宋体" w:eastAsia="宋体" w:cs="宋体"/>
                <w:sz w:val="24"/>
                <w:szCs w:val="24"/>
              </w:rPr>
              <w:t xml:space="preserve">  </w:t>
            </w:r>
            <w:r>
              <w:rPr>
                <w:rFonts w:hint="eastAsia" w:ascii="宋体" w:hAnsi="宋体" w:eastAsia="宋体" w:cs="宋体"/>
                <w:kern w:val="0"/>
                <w:sz w:val="24"/>
                <w:szCs w:val="24"/>
              </w:rPr>
              <w:t>》产品技术要求）；</w:t>
            </w:r>
          </w:p>
          <w:p>
            <w:pPr>
              <w:rPr>
                <w:rFonts w:ascii="宋体" w:hAnsi="宋体" w:eastAsia="宋体" w:cs="宋体"/>
                <w:kern w:val="0"/>
                <w:sz w:val="24"/>
                <w:szCs w:val="24"/>
              </w:rPr>
            </w:pPr>
            <w:r>
              <w:rPr>
                <w:rFonts w:hint="eastAsia" w:ascii="宋体" w:hAnsi="宋体" w:eastAsia="宋体" w:cs="宋体"/>
                <w:sz w:val="24"/>
                <w:szCs w:val="24"/>
              </w:rPr>
              <w:t xml:space="preserve">□  </w:t>
            </w:r>
            <w:r>
              <w:rPr>
                <w:rFonts w:hint="eastAsia" w:ascii="宋体" w:hAnsi="宋体" w:eastAsia="宋体" w:cs="宋体"/>
                <w:kern w:val="0"/>
                <w:sz w:val="24"/>
                <w:szCs w:val="24"/>
              </w:rPr>
              <w:t>标准（ / ）；</w:t>
            </w:r>
            <w:r>
              <w:rPr>
                <w:rFonts w:hint="eastAsia" w:ascii="宋体" w:hAnsi="宋体" w:eastAsia="宋体" w:cs="宋体"/>
                <w:sz w:val="24"/>
                <w:szCs w:val="24"/>
              </w:rPr>
              <w:t xml:space="preserve">□ </w:t>
            </w:r>
            <w:r>
              <w:rPr>
                <w:rFonts w:hint="eastAsia" w:ascii="宋体" w:hAnsi="宋体" w:eastAsia="宋体" w:cs="宋体"/>
                <w:kern w:val="0"/>
                <w:sz w:val="24"/>
                <w:szCs w:val="24"/>
              </w:rPr>
              <w:t>其他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644" w:type="dxa"/>
            <w:vMerge w:val="restart"/>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检测要求</w:t>
            </w: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检验项目</w:t>
            </w:r>
          </w:p>
        </w:tc>
        <w:tc>
          <w:tcPr>
            <w:tcW w:w="6926" w:type="dxa"/>
            <w:gridSpan w:val="3"/>
            <w:vAlign w:val="center"/>
          </w:tcPr>
          <w:p>
            <w:pPr>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可另加附件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检验目的</w:t>
            </w:r>
          </w:p>
        </w:tc>
        <w:tc>
          <w:tcPr>
            <w:tcW w:w="6926" w:type="dxa"/>
            <w:gridSpan w:val="3"/>
            <w:vAlign w:val="center"/>
          </w:tcPr>
          <w:p>
            <w:pPr>
              <w:jc w:val="center"/>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 xml:space="preserve">  下结论     □ 不下结论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644" w:type="dxa"/>
            <w:vMerge w:val="continue"/>
            <w:vAlign w:val="center"/>
          </w:tcPr>
          <w:p>
            <w:pPr>
              <w:jc w:val="center"/>
              <w:rPr>
                <w:rFonts w:ascii="宋体" w:hAnsi="宋体" w:eastAsia="宋体" w:cs="宋体"/>
                <w:kern w:val="0"/>
                <w:sz w:val="24"/>
                <w:szCs w:val="24"/>
              </w:rPr>
            </w:pPr>
          </w:p>
        </w:tc>
        <w:tc>
          <w:tcPr>
            <w:tcW w:w="22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是否复检</w:t>
            </w:r>
          </w:p>
        </w:tc>
        <w:tc>
          <w:tcPr>
            <w:tcW w:w="6926" w:type="dxa"/>
            <w:gridSpan w:val="3"/>
            <w:vAlign w:val="center"/>
          </w:tcPr>
          <w:p>
            <w:pPr>
              <w:ind w:firstLine="1920" w:firstLineChars="800"/>
              <w:rPr>
                <w:rFonts w:ascii="宋体" w:hAnsi="宋体" w:eastAsia="宋体" w:cs="宋体"/>
                <w:sz w:val="24"/>
                <w:szCs w:val="24"/>
              </w:rPr>
            </w:pPr>
            <w:r>
              <w:rPr>
                <w:rFonts w:hint="eastAsia" w:ascii="宋体" w:hAnsi="宋体" w:eastAsia="宋体" w:cs="宋体"/>
                <w:sz w:val="24"/>
                <w:szCs w:val="24"/>
              </w:rPr>
              <w:t xml:space="preserve">□  是        </w:t>
            </w:r>
            <w:r>
              <w:rPr>
                <w:rFonts w:hint="eastAsia" w:ascii="宋体" w:hAnsi="宋体" w:eastAsia="宋体" w:cs="宋体"/>
                <w:sz w:val="24"/>
                <w:szCs w:val="24"/>
                <w:lang w:eastAsia="zh-CN"/>
              </w:rPr>
              <w:t>□</w:t>
            </w:r>
            <w:r>
              <w:rPr>
                <w:rFonts w:hint="eastAsia" w:ascii="宋体" w:hAnsi="宋体" w:eastAsia="宋体" w:cs="宋体"/>
                <w:sz w:val="24"/>
                <w:szCs w:val="24"/>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是否同意分包</w:t>
            </w:r>
          </w:p>
        </w:tc>
        <w:tc>
          <w:tcPr>
            <w:tcW w:w="9136" w:type="dxa"/>
            <w:gridSpan w:val="4"/>
            <w:vAlign w:val="center"/>
          </w:tcPr>
          <w:p>
            <w:pPr>
              <w:jc w:val="center"/>
              <w:rPr>
                <w:rFonts w:ascii="宋体" w:hAnsi="宋体" w:eastAsia="宋体" w:cs="宋体"/>
                <w:kern w:val="0"/>
                <w:sz w:val="24"/>
                <w:szCs w:val="24"/>
              </w:rPr>
            </w:pPr>
            <w:r>
              <w:rPr>
                <w:rFonts w:hint="eastAsia" w:ascii="宋体" w:hAnsi="宋体" w:eastAsia="宋体" w:cs="宋体"/>
                <w:sz w:val="24"/>
                <w:szCs w:val="24"/>
              </w:rPr>
              <w:t xml:space="preserve"> □ </w:t>
            </w:r>
            <w:r>
              <w:rPr>
                <w:rFonts w:hint="eastAsia" w:ascii="宋体" w:hAnsi="宋体" w:eastAsia="宋体" w:cs="宋体"/>
                <w:kern w:val="0"/>
                <w:sz w:val="24"/>
                <w:szCs w:val="24"/>
              </w:rPr>
              <w:t xml:space="preserve">委托方同意分包      </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kern w:val="0"/>
                <w:sz w:val="24"/>
                <w:szCs w:val="24"/>
              </w:rPr>
              <w:t>委托方不同意分包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分包项目</w:t>
            </w:r>
          </w:p>
        </w:tc>
        <w:tc>
          <w:tcPr>
            <w:tcW w:w="9136" w:type="dxa"/>
            <w:gridSpan w:val="4"/>
            <w:vAlign w:val="center"/>
          </w:tcPr>
          <w:p>
            <w:pPr>
              <w:jc w:val="center"/>
              <w:rPr>
                <w:rFonts w:ascii="宋体" w:hAnsi="宋体" w:eastAsia="宋体" w:cs="宋体"/>
                <w:sz w:val="24"/>
                <w:szCs w:val="24"/>
              </w:rPr>
            </w:pPr>
            <w:r>
              <w:rPr>
                <w:rFonts w:hint="eastAsia" w:ascii="宋体" w:hAnsi="宋体" w:eastAsia="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检测费用</w:t>
            </w:r>
          </w:p>
        </w:tc>
        <w:tc>
          <w:tcPr>
            <w:tcW w:w="9136" w:type="dxa"/>
            <w:gridSpan w:val="4"/>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见委托合同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取报告方式</w:t>
            </w:r>
          </w:p>
        </w:tc>
        <w:tc>
          <w:tcPr>
            <w:tcW w:w="9136" w:type="dxa"/>
            <w:gridSpan w:val="4"/>
            <w:vAlign w:val="center"/>
          </w:tcPr>
          <w:p>
            <w:pPr>
              <w:ind w:firstLine="1440" w:firstLineChars="600"/>
              <w:rPr>
                <w:rFonts w:ascii="宋体" w:hAnsi="宋体" w:eastAsia="宋体" w:cs="宋体"/>
                <w:kern w:val="0"/>
                <w:sz w:val="24"/>
                <w:szCs w:val="24"/>
              </w:rPr>
            </w:pPr>
            <w:r>
              <w:rPr>
                <w:rFonts w:hint="eastAsia" w:ascii="宋体" w:hAnsi="宋体" w:eastAsia="宋体" w:cs="宋体"/>
                <w:sz w:val="24"/>
                <w:szCs w:val="24"/>
              </w:rPr>
              <w:t xml:space="preserve"> □</w:t>
            </w:r>
            <w:r>
              <w:rPr>
                <w:rFonts w:hint="eastAsia" w:ascii="宋体" w:hAnsi="宋体" w:eastAsia="宋体" w:cs="宋体"/>
                <w:kern w:val="0"/>
                <w:sz w:val="24"/>
                <w:szCs w:val="24"/>
              </w:rPr>
              <w:t xml:space="preserve">自取         </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r>
              <w:rPr>
                <w:rFonts w:hint="eastAsia" w:ascii="宋体" w:hAnsi="宋体" w:eastAsia="宋体" w:cs="宋体"/>
                <w:kern w:val="0"/>
                <w:sz w:val="24"/>
                <w:szCs w:val="24"/>
              </w:rPr>
              <w:t xml:space="preserve">邮寄       </w:t>
            </w:r>
            <w:r>
              <w:rPr>
                <w:rFonts w:hint="eastAsia" w:ascii="宋体" w:hAnsi="宋体" w:eastAsia="宋体" w:cs="宋体"/>
                <w:sz w:val="24"/>
                <w:szCs w:val="24"/>
              </w:rPr>
              <w:t xml:space="preserve"> □ </w:t>
            </w:r>
            <w:r>
              <w:rPr>
                <w:rFonts w:hint="eastAsia" w:ascii="宋体" w:hAnsi="宋体" w:eastAsia="宋体" w:cs="宋体"/>
                <w:kern w:val="0"/>
                <w:sz w:val="24"/>
                <w:szCs w:val="24"/>
              </w:rPr>
              <w:t>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9"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双方合约</w:t>
            </w:r>
          </w:p>
        </w:tc>
        <w:tc>
          <w:tcPr>
            <w:tcW w:w="9136" w:type="dxa"/>
            <w:gridSpan w:val="4"/>
            <w:vAlign w:val="center"/>
          </w:tcPr>
          <w:p>
            <w:pPr>
              <w:numPr>
                <w:ilvl w:val="0"/>
                <w:numId w:val="4"/>
              </w:numPr>
              <w:rPr>
                <w:rFonts w:ascii="宋体" w:hAnsi="宋体" w:eastAsia="宋体" w:cs="宋体"/>
                <w:sz w:val="24"/>
                <w:szCs w:val="24"/>
              </w:rPr>
            </w:pPr>
            <w:r>
              <w:rPr>
                <w:rFonts w:hint="eastAsia" w:ascii="宋体" w:hAnsi="宋体" w:eastAsia="宋体" w:cs="宋体"/>
                <w:sz w:val="24"/>
                <w:szCs w:val="24"/>
              </w:rPr>
              <w:t>本</w:t>
            </w:r>
            <w:r>
              <w:rPr>
                <w:rFonts w:hint="eastAsia" w:ascii="宋体" w:hAnsi="宋体" w:eastAsia="宋体" w:cs="宋体"/>
                <w:sz w:val="24"/>
                <w:szCs w:val="24"/>
                <w:lang w:val="en-US" w:eastAsia="zh-CN"/>
              </w:rPr>
              <w:t>委托检验单</w:t>
            </w:r>
            <w:r>
              <w:rPr>
                <w:rFonts w:hint="eastAsia" w:ascii="宋体" w:hAnsi="宋体" w:eastAsia="宋体" w:cs="宋体"/>
                <w:sz w:val="24"/>
                <w:szCs w:val="24"/>
              </w:rPr>
              <w:t>需经双方签字盖章，委托方和承检方各执一份。</w:t>
            </w:r>
          </w:p>
          <w:p>
            <w:pPr>
              <w:numPr>
                <w:ilvl w:val="0"/>
                <w:numId w:val="4"/>
              </w:numPr>
              <w:rPr>
                <w:rFonts w:ascii="宋体" w:hAnsi="宋体" w:eastAsia="宋体" w:cs="宋体"/>
                <w:sz w:val="24"/>
                <w:szCs w:val="24"/>
              </w:rPr>
            </w:pPr>
            <w:r>
              <w:rPr>
                <w:rFonts w:hint="eastAsia" w:ascii="宋体" w:hAnsi="宋体" w:eastAsia="宋体" w:cs="宋体"/>
                <w:sz w:val="24"/>
                <w:szCs w:val="24"/>
              </w:rPr>
              <w:t>委托方应提供有关技术资料，对合同书内容准确性负责。</w:t>
            </w:r>
          </w:p>
          <w:p>
            <w:pPr>
              <w:numPr>
                <w:ilvl w:val="0"/>
                <w:numId w:val="4"/>
              </w:numPr>
              <w:rPr>
                <w:rFonts w:ascii="宋体" w:hAnsi="宋体" w:eastAsia="宋体" w:cs="宋体"/>
                <w:sz w:val="24"/>
                <w:szCs w:val="24"/>
              </w:rPr>
            </w:pPr>
            <w:r>
              <w:rPr>
                <w:rFonts w:hint="eastAsia" w:ascii="宋体" w:hAnsi="宋体" w:eastAsia="宋体" w:cs="宋体"/>
                <w:sz w:val="24"/>
                <w:szCs w:val="24"/>
              </w:rPr>
              <w:t>本单同时为取报告及退样凭证，报告复议期为</w:t>
            </w:r>
            <w:r>
              <w:rPr>
                <w:rFonts w:hint="eastAsia" w:ascii="宋体" w:hAnsi="宋体" w:eastAsia="宋体" w:cs="宋体"/>
                <w:sz w:val="24"/>
                <w:szCs w:val="24"/>
                <w:lang w:val="en-US" w:eastAsia="zh-CN"/>
              </w:rPr>
              <w:t>7个工作日</w:t>
            </w:r>
            <w:r>
              <w:rPr>
                <w:rFonts w:hint="eastAsia" w:ascii="宋体" w:hAnsi="宋体" w:eastAsia="宋体" w:cs="宋体"/>
                <w:sz w:val="24"/>
                <w:szCs w:val="24"/>
              </w:rPr>
              <w:t>。</w:t>
            </w:r>
          </w:p>
          <w:p>
            <w:pPr>
              <w:numPr>
                <w:ilvl w:val="0"/>
                <w:numId w:val="4"/>
              </w:numPr>
              <w:rPr>
                <w:rFonts w:ascii="宋体" w:hAnsi="宋体" w:eastAsia="宋体" w:cs="宋体"/>
                <w:sz w:val="24"/>
                <w:szCs w:val="24"/>
              </w:rPr>
            </w:pPr>
            <w:r>
              <w:rPr>
                <w:rFonts w:hint="eastAsia" w:ascii="宋体" w:hAnsi="宋体" w:eastAsia="宋体" w:cs="宋体"/>
                <w:sz w:val="24"/>
                <w:szCs w:val="24"/>
              </w:rPr>
              <w:t>检验中心只对来样负责，样品不够检测数量三倍时，不提供复测。</w:t>
            </w:r>
          </w:p>
          <w:p>
            <w:pPr>
              <w:numPr>
                <w:ilvl w:val="0"/>
                <w:numId w:val="4"/>
              </w:numPr>
              <w:rPr>
                <w:rFonts w:ascii="宋体" w:hAnsi="宋体" w:eastAsia="宋体" w:cs="宋体"/>
                <w:sz w:val="24"/>
                <w:szCs w:val="24"/>
              </w:rPr>
            </w:pPr>
            <w:r>
              <w:rPr>
                <w:rFonts w:hint="eastAsia" w:ascii="宋体" w:hAnsi="宋体" w:eastAsia="宋体" w:cs="宋体"/>
                <w:sz w:val="24"/>
                <w:szCs w:val="24"/>
              </w:rPr>
              <w:t>发出检测报告90日内仍未取回的样品，本检测机构不负保管责任，并可按规定处理样品。</w:t>
            </w:r>
          </w:p>
          <w:p>
            <w:pPr>
              <w:rPr>
                <w:rFonts w:ascii="宋体" w:hAnsi="宋体" w:eastAsia="宋体" w:cs="宋体"/>
                <w:sz w:val="24"/>
                <w:szCs w:val="24"/>
              </w:rPr>
            </w:pPr>
          </w:p>
          <w:p>
            <w:pPr>
              <w:rPr>
                <w:rFonts w:ascii="宋体" w:hAnsi="宋体" w:eastAsia="宋体" w:cs="宋体"/>
                <w:sz w:val="24"/>
                <w:szCs w:val="24"/>
              </w:rPr>
            </w:pPr>
            <w:r>
              <w:rPr>
                <w:rFonts w:hint="eastAsia" w:ascii="宋体" w:hAnsi="宋体" w:eastAsia="宋体" w:cs="宋体"/>
                <w:sz w:val="24"/>
                <w:szCs w:val="24"/>
              </w:rPr>
              <w:t>委托单位代表签名/日期：</w:t>
            </w:r>
            <w:r>
              <w:rPr>
                <w:rFonts w:hint="eastAsia" w:ascii="宋体" w:hAnsi="宋体" w:eastAsia="宋体" w:cs="宋体"/>
                <w:sz w:val="24"/>
                <w:szCs w:val="24"/>
              </w:rPr>
              <w:tab/>
            </w:r>
            <w:r>
              <w:rPr>
                <w:rFonts w:hint="eastAsia" w:ascii="宋体" w:hAnsi="宋体" w:eastAsia="宋体" w:cs="宋体"/>
                <w:sz w:val="24"/>
                <w:szCs w:val="24"/>
              </w:rPr>
              <w:t xml:space="preserve">             本公司业务负责人签名/日期：</w:t>
            </w:r>
          </w:p>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1644"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备注</w:t>
            </w:r>
          </w:p>
        </w:tc>
        <w:tc>
          <w:tcPr>
            <w:tcW w:w="9136" w:type="dxa"/>
            <w:gridSpan w:val="4"/>
            <w:vAlign w:val="center"/>
          </w:tcPr>
          <w:p>
            <w:pPr>
              <w:rPr>
                <w:rFonts w:ascii="宋体" w:hAnsi="宋体" w:eastAsia="宋体" w:cs="宋体"/>
                <w:sz w:val="24"/>
                <w:szCs w:val="24"/>
              </w:rPr>
            </w:pPr>
          </w:p>
        </w:tc>
      </w:tr>
    </w:tbl>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w:t>
      </w:r>
    </w:p>
    <w:p>
      <w:pPr>
        <w:pStyle w:val="3"/>
        <w:ind w:firstLine="2610" w:firstLineChars="500"/>
        <w:rPr>
          <w:rFonts w:hint="default" w:eastAsia="宋体"/>
          <w:lang w:val="en-US" w:eastAsia="zh-CN"/>
        </w:rPr>
      </w:pPr>
      <w:r>
        <w:rPr>
          <w:rFonts w:hint="eastAsia" w:ascii="宋体" w:hAnsi="宋体"/>
          <w:sz w:val="52"/>
          <w:szCs w:val="52"/>
        </w:rPr>
        <w:t>符合性声明</w:t>
      </w:r>
    </w:p>
    <w:p>
      <w:pPr>
        <w:keepNext w:val="0"/>
        <w:keepLines w:val="0"/>
        <w:pageBreakBefore w:val="0"/>
        <w:widowControl w:val="0"/>
        <w:kinsoku/>
        <w:wordWrap/>
        <w:overflowPunct/>
        <w:topLinePunct w:val="0"/>
        <w:bidi w:val="0"/>
        <w:snapToGrid/>
        <w:spacing w:line="360" w:lineRule="auto"/>
        <w:ind w:firstLine="480" w:firstLineChars="200"/>
        <w:textAlignment w:val="auto"/>
        <w:rPr>
          <w:b w:val="0"/>
          <w:bCs w:val="0"/>
          <w:sz w:val="24"/>
          <w:szCs w:val="24"/>
        </w:rPr>
      </w:pPr>
      <w:r>
        <w:rPr>
          <w:rFonts w:hint="eastAsia"/>
          <w:b w:val="0"/>
          <w:bCs w:val="0"/>
          <w:sz w:val="24"/>
          <w:szCs w:val="24"/>
          <w:lang w:val="en-US" w:eastAsia="zh-CN"/>
        </w:rPr>
        <w:t>我公司</w:t>
      </w:r>
      <w:r>
        <w:rPr>
          <w:rFonts w:hint="eastAsia"/>
          <w:b w:val="0"/>
          <w:bCs w:val="0"/>
          <w:sz w:val="24"/>
          <w:szCs w:val="24"/>
          <w:u w:val="single"/>
          <w:lang w:val="en-US" w:eastAsia="zh-CN"/>
        </w:rPr>
        <w:t xml:space="preserve">              </w:t>
      </w:r>
      <w:r>
        <w:rPr>
          <w:rFonts w:hint="eastAsia" w:ascii="宋体" w:hAnsi="宋体"/>
          <w:b w:val="0"/>
          <w:bCs w:val="0"/>
          <w:sz w:val="24"/>
          <w:szCs w:val="24"/>
          <w:u w:val="single"/>
        </w:rPr>
        <w:t>有限公司</w:t>
      </w:r>
      <w:r>
        <w:rPr>
          <w:rFonts w:hint="eastAsia" w:ascii="宋体" w:hAnsi="宋体"/>
          <w:b w:val="0"/>
          <w:bCs w:val="0"/>
          <w:sz w:val="24"/>
          <w:szCs w:val="24"/>
          <w:u w:val="single"/>
          <w:lang w:val="en-US" w:eastAsia="zh-CN"/>
        </w:rPr>
        <w:t xml:space="preserve"> </w:t>
      </w:r>
      <w:r>
        <w:rPr>
          <w:rFonts w:hint="eastAsia" w:ascii="宋体" w:hAnsi="宋体"/>
          <w:b w:val="0"/>
          <w:bCs w:val="0"/>
          <w:sz w:val="24"/>
          <w:szCs w:val="24"/>
          <w:lang w:val="en-US" w:eastAsia="zh-CN"/>
        </w:rPr>
        <w:t>现申请</w:t>
      </w:r>
      <w:r>
        <w:rPr>
          <w:rFonts w:hint="eastAsia" w:ascii="宋体" w:hAnsi="宋体"/>
          <w:b w:val="0"/>
          <w:bCs w:val="0"/>
          <w:sz w:val="24"/>
          <w:szCs w:val="24"/>
          <w:u w:val="single"/>
          <w:lang w:val="en-US" w:eastAsia="zh-CN"/>
        </w:rPr>
        <w:t xml:space="preserve"> 产品：        </w:t>
      </w:r>
      <w:r>
        <w:rPr>
          <w:rFonts w:hint="eastAsia" w:ascii="宋体" w:hAnsi="宋体" w:cs="宋体"/>
          <w:sz w:val="24"/>
          <w:szCs w:val="24"/>
          <w:lang w:val="en-US" w:eastAsia="zh-CN"/>
        </w:rPr>
        <w:t>医疗器械首次注册，</w:t>
      </w:r>
      <w:r>
        <w:rPr>
          <w:rFonts w:hint="eastAsia"/>
          <w:b w:val="0"/>
          <w:bCs w:val="0"/>
          <w:sz w:val="24"/>
          <w:szCs w:val="24"/>
        </w:rPr>
        <w:t>本单位郑重声明：</w:t>
      </w:r>
    </w:p>
    <w:p>
      <w:pPr>
        <w:pStyle w:val="11"/>
        <w:keepNext w:val="0"/>
        <w:keepLines w:val="0"/>
        <w:pageBreakBefore w:val="0"/>
        <w:widowControl w:val="0"/>
        <w:kinsoku/>
        <w:wordWrap/>
        <w:overflowPunct/>
        <w:topLinePunct w:val="0"/>
        <w:bidi w:val="0"/>
        <w:snapToGrid/>
        <w:spacing w:line="360" w:lineRule="auto"/>
        <w:ind w:firstLine="562"/>
        <w:textAlignment w:val="auto"/>
        <w:rPr>
          <w:rFonts w:ascii="宋体" w:hAnsi="宋体"/>
          <w:b w:val="0"/>
          <w:bCs w:val="0"/>
          <w:color w:val="000000"/>
          <w:sz w:val="24"/>
          <w:szCs w:val="24"/>
        </w:rPr>
      </w:pPr>
      <w:r>
        <w:rPr>
          <w:rFonts w:hint="eastAsia" w:ascii="宋体" w:hAnsi="宋体"/>
          <w:b w:val="0"/>
          <w:bCs w:val="0"/>
          <w:sz w:val="24"/>
          <w:szCs w:val="24"/>
        </w:rPr>
        <w:t>（一）</w:t>
      </w:r>
      <w:r>
        <w:rPr>
          <w:rFonts w:hint="eastAsia" w:ascii="宋体" w:hAnsi="宋体"/>
          <w:b w:val="0"/>
          <w:bCs w:val="0"/>
          <w:color w:val="000000"/>
          <w:sz w:val="24"/>
          <w:szCs w:val="24"/>
        </w:rPr>
        <w:t>本产品符合《医疗器械注册管理办法》相关要求；</w:t>
      </w:r>
    </w:p>
    <w:p>
      <w:pPr>
        <w:pStyle w:val="11"/>
        <w:keepNext w:val="0"/>
        <w:keepLines w:val="0"/>
        <w:pageBreakBefore w:val="0"/>
        <w:widowControl w:val="0"/>
        <w:kinsoku/>
        <w:wordWrap/>
        <w:overflowPunct/>
        <w:topLinePunct w:val="0"/>
        <w:bidi w:val="0"/>
        <w:snapToGrid/>
        <w:spacing w:line="360" w:lineRule="auto"/>
        <w:ind w:firstLine="562"/>
        <w:textAlignment w:val="auto"/>
        <w:rPr>
          <w:rFonts w:ascii="宋体" w:hAnsi="宋体"/>
          <w:b w:val="0"/>
          <w:bCs w:val="0"/>
          <w:color w:val="000000"/>
          <w:sz w:val="24"/>
          <w:szCs w:val="24"/>
        </w:rPr>
      </w:pPr>
      <w:r>
        <w:rPr>
          <w:rFonts w:hint="eastAsia" w:ascii="宋体" w:hAnsi="宋体"/>
          <w:b w:val="0"/>
          <w:bCs w:val="0"/>
          <w:color w:val="000000"/>
          <w:sz w:val="24"/>
          <w:szCs w:val="24"/>
        </w:rPr>
        <w:t>（二）声明本产品符合《医疗器械分类规则》进行的分类；</w:t>
      </w:r>
    </w:p>
    <w:p>
      <w:pPr>
        <w:pStyle w:val="11"/>
        <w:keepNext w:val="0"/>
        <w:keepLines w:val="0"/>
        <w:pageBreakBefore w:val="0"/>
        <w:widowControl w:val="0"/>
        <w:kinsoku/>
        <w:wordWrap/>
        <w:overflowPunct/>
        <w:topLinePunct w:val="0"/>
        <w:bidi w:val="0"/>
        <w:snapToGrid/>
        <w:spacing w:line="360" w:lineRule="auto"/>
        <w:ind w:firstLine="562"/>
        <w:textAlignment w:val="auto"/>
        <w:rPr>
          <w:rFonts w:hint="eastAsia"/>
          <w:b w:val="0"/>
          <w:bCs w:val="0"/>
          <w:sz w:val="24"/>
          <w:szCs w:val="24"/>
          <w:lang w:eastAsia="zh-CN"/>
        </w:rPr>
      </w:pPr>
      <w:r>
        <w:rPr>
          <w:rFonts w:hint="eastAsia"/>
          <w:b w:val="0"/>
          <w:bCs w:val="0"/>
          <w:sz w:val="24"/>
          <w:szCs w:val="24"/>
        </w:rPr>
        <w:t>（三）声明本产品符合现行国家标准、行业标准</w:t>
      </w:r>
      <w:r>
        <w:rPr>
          <w:rFonts w:hint="eastAsia"/>
          <w:b w:val="0"/>
          <w:bCs w:val="0"/>
          <w:sz w:val="24"/>
          <w:szCs w:val="24"/>
          <w:lang w:eastAsia="zh-CN"/>
        </w:rPr>
        <w:t>：</w:t>
      </w:r>
    </w:p>
    <w:p>
      <w:pPr>
        <w:pStyle w:val="11"/>
        <w:keepNext w:val="0"/>
        <w:keepLines w:val="0"/>
        <w:pageBreakBefore w:val="0"/>
        <w:widowControl w:val="0"/>
        <w:kinsoku/>
        <w:wordWrap/>
        <w:overflowPunct/>
        <w:topLinePunct w:val="0"/>
        <w:bidi w:val="0"/>
        <w:snapToGrid/>
        <w:spacing w:line="360" w:lineRule="auto"/>
        <w:ind w:firstLine="562"/>
        <w:textAlignment w:val="auto"/>
        <w:rPr>
          <w:rFonts w:hint="default"/>
          <w:b w:val="0"/>
          <w:bCs w:val="0"/>
          <w:sz w:val="24"/>
          <w:szCs w:val="24"/>
          <w:lang w:val="en-US" w:eastAsia="zh-CN"/>
        </w:rPr>
      </w:pPr>
      <w:r>
        <w:rPr>
          <w:rFonts w:hint="eastAsia"/>
          <w:b w:val="0"/>
          <w:bCs w:val="0"/>
          <w:sz w:val="24"/>
          <w:szCs w:val="24"/>
          <w:lang w:val="en-US" w:eastAsia="zh-CN"/>
        </w:rPr>
        <w:t>1、</w:t>
      </w:r>
    </w:p>
    <w:p>
      <w:pPr>
        <w:pStyle w:val="11"/>
        <w:keepNext w:val="0"/>
        <w:keepLines w:val="0"/>
        <w:pageBreakBefore w:val="0"/>
        <w:widowControl w:val="0"/>
        <w:kinsoku/>
        <w:wordWrap/>
        <w:overflowPunct/>
        <w:topLinePunct w:val="0"/>
        <w:bidi w:val="0"/>
        <w:snapToGrid/>
        <w:spacing w:line="360" w:lineRule="auto"/>
        <w:ind w:firstLine="562"/>
        <w:textAlignment w:val="auto"/>
        <w:rPr>
          <w:rFonts w:hint="default"/>
          <w:b w:val="0"/>
          <w:bCs w:val="0"/>
          <w:sz w:val="24"/>
          <w:szCs w:val="24"/>
          <w:lang w:val="en-US" w:eastAsia="zh-CN"/>
        </w:rPr>
      </w:pPr>
      <w:r>
        <w:rPr>
          <w:rFonts w:hint="eastAsia"/>
          <w:b w:val="0"/>
          <w:bCs w:val="0"/>
          <w:sz w:val="24"/>
          <w:szCs w:val="24"/>
          <w:lang w:val="en-US" w:eastAsia="zh-CN"/>
        </w:rPr>
        <w:t>2、</w:t>
      </w:r>
    </w:p>
    <w:p>
      <w:pPr>
        <w:pStyle w:val="11"/>
        <w:keepNext w:val="0"/>
        <w:keepLines w:val="0"/>
        <w:pageBreakBefore w:val="0"/>
        <w:widowControl w:val="0"/>
        <w:kinsoku/>
        <w:wordWrap/>
        <w:overflowPunct/>
        <w:topLinePunct w:val="0"/>
        <w:bidi w:val="0"/>
        <w:snapToGrid/>
        <w:spacing w:line="360" w:lineRule="auto"/>
        <w:ind w:firstLine="562"/>
        <w:textAlignment w:val="auto"/>
        <w:rPr>
          <w:rFonts w:hint="default"/>
          <w:b w:val="0"/>
          <w:bCs w:val="0"/>
          <w:sz w:val="24"/>
          <w:szCs w:val="24"/>
          <w:lang w:val="en-US" w:eastAsia="zh-CN"/>
        </w:rPr>
      </w:pPr>
      <w:r>
        <w:rPr>
          <w:rFonts w:hint="eastAsia"/>
          <w:b w:val="0"/>
          <w:bCs w:val="0"/>
          <w:sz w:val="24"/>
          <w:szCs w:val="24"/>
          <w:lang w:val="en-US" w:eastAsia="zh-CN"/>
        </w:rPr>
        <w:t>3、</w:t>
      </w:r>
    </w:p>
    <w:p>
      <w:pPr>
        <w:pStyle w:val="11"/>
        <w:keepNext w:val="0"/>
        <w:keepLines w:val="0"/>
        <w:pageBreakBefore w:val="0"/>
        <w:widowControl w:val="0"/>
        <w:kinsoku/>
        <w:wordWrap/>
        <w:overflowPunct/>
        <w:topLinePunct w:val="0"/>
        <w:bidi w:val="0"/>
        <w:snapToGrid/>
        <w:spacing w:line="360" w:lineRule="auto"/>
        <w:ind w:firstLine="562"/>
        <w:textAlignment w:val="auto"/>
        <w:rPr>
          <w:rFonts w:hint="default"/>
          <w:b w:val="0"/>
          <w:bCs w:val="0"/>
          <w:sz w:val="24"/>
          <w:szCs w:val="24"/>
          <w:lang w:val="en-US" w:eastAsia="zh-CN"/>
        </w:rPr>
      </w:pPr>
      <w:r>
        <w:rPr>
          <w:rFonts w:hint="eastAsia"/>
          <w:b w:val="0"/>
          <w:bCs w:val="0"/>
          <w:sz w:val="24"/>
          <w:szCs w:val="24"/>
          <w:lang w:val="en-US" w:eastAsia="zh-CN"/>
        </w:rPr>
        <w:t>............</w:t>
      </w:r>
    </w:p>
    <w:p>
      <w:pPr>
        <w:pStyle w:val="11"/>
        <w:keepNext w:val="0"/>
        <w:keepLines w:val="0"/>
        <w:pageBreakBefore w:val="0"/>
        <w:widowControl w:val="0"/>
        <w:kinsoku/>
        <w:wordWrap/>
        <w:overflowPunct/>
        <w:topLinePunct w:val="0"/>
        <w:bidi w:val="0"/>
        <w:snapToGrid/>
        <w:spacing w:line="360" w:lineRule="auto"/>
        <w:ind w:firstLine="562"/>
        <w:textAlignment w:val="auto"/>
        <w:rPr>
          <w:rFonts w:hint="eastAsia"/>
          <w:b w:val="0"/>
          <w:bCs w:val="0"/>
          <w:sz w:val="24"/>
          <w:szCs w:val="24"/>
          <w:lang w:eastAsia="zh-CN"/>
        </w:rPr>
      </w:pPr>
    </w:p>
    <w:p>
      <w:pPr>
        <w:pStyle w:val="11"/>
        <w:keepNext w:val="0"/>
        <w:keepLines w:val="0"/>
        <w:pageBreakBefore w:val="0"/>
        <w:widowControl w:val="0"/>
        <w:kinsoku/>
        <w:wordWrap/>
        <w:overflowPunct/>
        <w:topLinePunct w:val="0"/>
        <w:bidi w:val="0"/>
        <w:snapToGrid/>
        <w:spacing w:line="360" w:lineRule="auto"/>
        <w:ind w:firstLine="562"/>
        <w:textAlignment w:val="auto"/>
        <w:rPr>
          <w:rFonts w:hint="eastAsia"/>
          <w:b w:val="0"/>
          <w:bCs w:val="0"/>
          <w:sz w:val="24"/>
          <w:szCs w:val="24"/>
          <w:lang w:eastAsia="zh-CN"/>
        </w:rPr>
      </w:pPr>
    </w:p>
    <w:p>
      <w:pPr>
        <w:keepNext w:val="0"/>
        <w:keepLines w:val="0"/>
        <w:pageBreakBefore w:val="0"/>
        <w:widowControl w:val="0"/>
        <w:kinsoku/>
        <w:wordWrap/>
        <w:overflowPunct/>
        <w:topLinePunct w:val="0"/>
        <w:bidi w:val="0"/>
        <w:snapToGrid/>
        <w:spacing w:line="360" w:lineRule="auto"/>
        <w:ind w:firstLine="470" w:firstLineChars="196"/>
        <w:textAlignment w:val="auto"/>
        <w:rPr>
          <w:rFonts w:ascii="宋体"/>
          <w:b w:val="0"/>
          <w:bCs w:val="0"/>
          <w:sz w:val="24"/>
          <w:szCs w:val="24"/>
        </w:rPr>
      </w:pPr>
      <w:r>
        <w:rPr>
          <w:rFonts w:hint="eastAsia"/>
          <w:b w:val="0"/>
          <w:bCs w:val="0"/>
          <w:sz w:val="24"/>
          <w:szCs w:val="24"/>
        </w:rPr>
        <w:t>（四）本申请表中所申报的内容和所附资料均真实合法。如有不实之处，我单位愿负相应的法律责任，并承担由此产生的一切后果。</w:t>
      </w:r>
    </w:p>
    <w:p>
      <w:pPr>
        <w:keepNext w:val="0"/>
        <w:keepLines w:val="0"/>
        <w:pageBreakBefore w:val="0"/>
        <w:widowControl w:val="0"/>
        <w:kinsoku/>
        <w:wordWrap/>
        <w:overflowPunct/>
        <w:topLinePunct w:val="0"/>
        <w:bidi w:val="0"/>
        <w:snapToGrid/>
        <w:spacing w:line="360" w:lineRule="auto"/>
        <w:textAlignment w:val="auto"/>
        <w:rPr>
          <w:b w:val="0"/>
          <w:bCs w:val="0"/>
          <w:sz w:val="24"/>
          <w:szCs w:val="24"/>
        </w:rPr>
      </w:pPr>
    </w:p>
    <w:p>
      <w:pPr>
        <w:keepNext w:val="0"/>
        <w:keepLines w:val="0"/>
        <w:pageBreakBefore w:val="0"/>
        <w:widowControl w:val="0"/>
        <w:kinsoku/>
        <w:wordWrap/>
        <w:overflowPunct/>
        <w:topLinePunct w:val="0"/>
        <w:bidi w:val="0"/>
        <w:snapToGrid/>
        <w:spacing w:line="360" w:lineRule="auto"/>
        <w:textAlignment w:val="auto"/>
        <w:rPr>
          <w:b w:val="0"/>
          <w:bCs w:val="0"/>
          <w:sz w:val="24"/>
          <w:szCs w:val="24"/>
        </w:rPr>
      </w:pPr>
    </w:p>
    <w:p>
      <w:pPr>
        <w:keepNext w:val="0"/>
        <w:keepLines w:val="0"/>
        <w:pageBreakBefore w:val="0"/>
        <w:widowControl w:val="0"/>
        <w:kinsoku/>
        <w:wordWrap/>
        <w:overflowPunct/>
        <w:topLinePunct w:val="0"/>
        <w:bidi w:val="0"/>
        <w:snapToGrid/>
        <w:spacing w:line="360" w:lineRule="auto"/>
        <w:textAlignment w:val="auto"/>
        <w:rPr>
          <w:b w:val="0"/>
          <w:bCs w:val="0"/>
          <w:sz w:val="24"/>
          <w:szCs w:val="24"/>
        </w:rPr>
      </w:pPr>
    </w:p>
    <w:p>
      <w:pPr>
        <w:keepNext w:val="0"/>
        <w:keepLines w:val="0"/>
        <w:pageBreakBefore w:val="0"/>
        <w:widowControl w:val="0"/>
        <w:kinsoku/>
        <w:wordWrap/>
        <w:overflowPunct/>
        <w:topLinePunct w:val="0"/>
        <w:bidi w:val="0"/>
        <w:snapToGrid/>
        <w:spacing w:line="360" w:lineRule="auto"/>
        <w:ind w:firstLine="5040" w:firstLineChars="2100"/>
        <w:textAlignment w:val="auto"/>
        <w:rPr>
          <w:rFonts w:hint="eastAsia" w:ascii="宋体" w:hAnsi="宋体"/>
          <w:b w:val="0"/>
          <w:bCs w:val="0"/>
          <w:sz w:val="24"/>
          <w:szCs w:val="24"/>
          <w:lang w:val="en-US" w:eastAsia="zh-CN"/>
        </w:rPr>
      </w:pPr>
      <w:r>
        <w:rPr>
          <w:rFonts w:hint="eastAsia" w:ascii="宋体" w:hAnsi="宋体"/>
          <w:b w:val="0"/>
          <w:bCs w:val="0"/>
          <w:sz w:val="24"/>
          <w:szCs w:val="24"/>
          <w:lang w:val="en-US" w:eastAsia="zh-CN"/>
        </w:rPr>
        <w:t>公司名字：</w:t>
      </w:r>
    </w:p>
    <w:p>
      <w:pPr>
        <w:keepNext w:val="0"/>
        <w:keepLines w:val="0"/>
        <w:pageBreakBefore w:val="0"/>
        <w:widowControl w:val="0"/>
        <w:kinsoku/>
        <w:wordWrap/>
        <w:overflowPunct/>
        <w:topLinePunct w:val="0"/>
        <w:bidi w:val="0"/>
        <w:snapToGrid/>
        <w:spacing w:line="360" w:lineRule="auto"/>
        <w:ind w:firstLine="5040" w:firstLineChars="2100"/>
        <w:textAlignment w:val="auto"/>
        <w:rPr>
          <w:rFonts w:hint="eastAsia" w:ascii="宋体" w:hAnsi="宋体"/>
          <w:b w:val="0"/>
          <w:bCs w:val="0"/>
          <w:sz w:val="24"/>
          <w:szCs w:val="24"/>
        </w:rPr>
      </w:pPr>
      <w:r>
        <w:rPr>
          <w:rFonts w:hint="eastAsia" w:ascii="宋体" w:hAnsi="宋体"/>
          <w:b w:val="0"/>
          <w:bCs w:val="0"/>
          <w:sz w:val="24"/>
          <w:szCs w:val="24"/>
        </w:rPr>
        <w:t>（盖章）</w:t>
      </w:r>
    </w:p>
    <w:p>
      <w:pPr>
        <w:pStyle w:val="2"/>
        <w:rPr>
          <w:rFonts w:hint="eastAsia" w:ascii="宋体" w:hAnsi="宋体"/>
          <w:b w:val="0"/>
          <w:bCs w:val="0"/>
          <w:sz w:val="24"/>
          <w:szCs w:val="24"/>
        </w:rPr>
      </w:pPr>
    </w:p>
    <w:p>
      <w:pPr>
        <w:pStyle w:val="2"/>
        <w:rPr>
          <w:rFonts w:hint="eastAsia" w:ascii="宋体" w:hAnsi="宋体"/>
          <w:b w:val="0"/>
          <w:bCs w:val="0"/>
          <w:sz w:val="24"/>
          <w:szCs w:val="24"/>
        </w:rPr>
      </w:pPr>
    </w:p>
    <w:p>
      <w:pPr>
        <w:keepNext w:val="0"/>
        <w:keepLines w:val="0"/>
        <w:pageBreakBefore w:val="0"/>
        <w:widowControl w:val="0"/>
        <w:kinsoku/>
        <w:wordWrap/>
        <w:overflowPunct/>
        <w:topLinePunct w:val="0"/>
        <w:bidi w:val="0"/>
        <w:snapToGrid/>
        <w:spacing w:line="360" w:lineRule="auto"/>
        <w:ind w:firstLine="5760" w:firstLineChars="2400"/>
        <w:textAlignment w:val="auto"/>
        <w:rPr>
          <w:rFonts w:hint="eastAsia" w:ascii="宋体" w:hAnsi="宋体"/>
          <w:b w:val="0"/>
          <w:bCs w:val="0"/>
          <w:sz w:val="24"/>
          <w:szCs w:val="24"/>
          <w:lang w:val="en-US" w:eastAsia="zh-CN"/>
        </w:rPr>
      </w:pPr>
      <w:r>
        <w:rPr>
          <w:rFonts w:hint="eastAsia" w:ascii="宋体" w:hAnsi="宋体"/>
          <w:b w:val="0"/>
          <w:bCs w:val="0"/>
          <w:sz w:val="24"/>
          <w:szCs w:val="24"/>
          <w:lang w:val="en-US" w:eastAsia="zh-CN"/>
        </w:rPr>
        <w:t>年     月     日</w:t>
      </w:r>
    </w:p>
    <w:p>
      <w:pPr>
        <w:pStyle w:val="2"/>
        <w:rPr>
          <w:rFonts w:hint="eastAsia" w:ascii="宋体" w:hAnsi="宋体"/>
          <w:b w:val="0"/>
          <w:bCs w:val="0"/>
          <w:sz w:val="24"/>
          <w:szCs w:val="24"/>
          <w:lang w:val="en-US" w:eastAsia="zh-CN"/>
        </w:rPr>
      </w:pPr>
    </w:p>
    <w:p>
      <w:pPr>
        <w:pStyle w:val="2"/>
        <w:rPr>
          <w:rFonts w:hint="eastAsia" w:ascii="宋体" w:hAnsi="宋体"/>
          <w:b w:val="0"/>
          <w:bCs w:val="0"/>
          <w:sz w:val="24"/>
          <w:szCs w:val="24"/>
          <w:lang w:val="en-US" w:eastAsia="zh-CN"/>
        </w:rPr>
      </w:pPr>
    </w:p>
    <w:p>
      <w:pPr>
        <w:pStyle w:val="2"/>
        <w:rPr>
          <w:rFonts w:hint="eastAsia" w:ascii="宋体" w:hAnsi="宋体"/>
          <w:b w:val="0"/>
          <w:bCs w:val="0"/>
          <w:sz w:val="24"/>
          <w:szCs w:val="24"/>
          <w:lang w:val="en-US" w:eastAsia="zh-CN"/>
        </w:rPr>
      </w:pPr>
    </w:p>
    <w:p>
      <w:pPr>
        <w:pStyle w:val="2"/>
        <w:rPr>
          <w:rFonts w:hint="eastAsia" w:ascii="宋体" w:hAnsi="宋体"/>
          <w:b w:val="0"/>
          <w:bCs w:val="0"/>
          <w:sz w:val="24"/>
          <w:szCs w:val="24"/>
          <w:lang w:val="en-US" w:eastAsia="zh-CN"/>
        </w:rPr>
      </w:pPr>
    </w:p>
    <w:p>
      <w:pPr>
        <w:pStyle w:val="2"/>
        <w:rPr>
          <w:rFonts w:hint="eastAsia" w:ascii="宋体" w:hAnsi="宋体"/>
          <w:b w:val="0"/>
          <w:bCs w:val="0"/>
          <w:sz w:val="24"/>
          <w:szCs w:val="24"/>
          <w:lang w:val="en-US" w:eastAsia="zh-CN"/>
        </w:rPr>
      </w:pPr>
    </w:p>
    <w:p>
      <w:pPr>
        <w:pStyle w:val="2"/>
        <w:rPr>
          <w:rFonts w:hint="eastAsia" w:ascii="宋体" w:hAnsi="宋体"/>
          <w:b w:val="0"/>
          <w:bCs w:val="0"/>
          <w:sz w:val="24"/>
          <w:szCs w:val="24"/>
          <w:lang w:val="en-US" w:eastAsia="zh-CN"/>
        </w:rPr>
      </w:pPr>
    </w:p>
    <w:p>
      <w:pPr>
        <w:pStyle w:val="2"/>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 xml:space="preserve">附件3           </w:t>
      </w:r>
      <w:r>
        <w:rPr>
          <w:rFonts w:hint="eastAsia" w:ascii="宋体" w:hAnsi="宋体" w:eastAsia="宋体" w:cs="宋体"/>
          <w:sz w:val="28"/>
          <w:szCs w:val="28"/>
          <w:lang w:val="en-US" w:eastAsia="zh-CN"/>
        </w:rPr>
        <w:t>委托检验洁净室（区）明细表</w:t>
      </w:r>
    </w:p>
    <w:tbl>
      <w:tblPr>
        <w:tblStyle w:val="8"/>
        <w:tblW w:w="50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130"/>
        <w:gridCol w:w="1494"/>
        <w:gridCol w:w="1558"/>
        <w:gridCol w:w="1924"/>
        <w:gridCol w:w="1432"/>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422" w:type="pct"/>
            <w:vAlign w:val="top"/>
          </w:tcPr>
          <w:p>
            <w:pPr>
              <w:numPr>
                <w:ilvl w:val="0"/>
                <w:numId w:val="0"/>
              </w:numPr>
              <w:spacing w:before="239" w:after="0" w:line="354" w:lineRule="auto"/>
              <w:ind w:right="0" w:right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618" w:type="pct"/>
            <w:vAlign w:val="top"/>
          </w:tcPr>
          <w:p>
            <w:pPr>
              <w:numPr>
                <w:ilvl w:val="0"/>
                <w:numId w:val="0"/>
              </w:numPr>
              <w:spacing w:before="239" w:after="0" w:line="354" w:lineRule="auto"/>
              <w:ind w:right="0" w:right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项目名称</w:t>
            </w:r>
          </w:p>
        </w:tc>
        <w:tc>
          <w:tcPr>
            <w:tcW w:w="817" w:type="pct"/>
            <w:vAlign w:val="top"/>
          </w:tcPr>
          <w:p>
            <w:pPr>
              <w:numPr>
                <w:ilvl w:val="0"/>
                <w:numId w:val="0"/>
              </w:numPr>
              <w:spacing w:before="239" w:after="0" w:line="354" w:lineRule="auto"/>
              <w:ind w:left="0" w:leftChars="0" w:right="0" w:rightChars="0" w:firstLine="0" w:firstLineChars="0"/>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房间名称</w:t>
            </w:r>
          </w:p>
        </w:tc>
        <w:tc>
          <w:tcPr>
            <w:tcW w:w="852" w:type="pct"/>
            <w:vAlign w:val="top"/>
          </w:tcPr>
          <w:p>
            <w:pPr>
              <w:numPr>
                <w:ilvl w:val="0"/>
                <w:numId w:val="0"/>
              </w:numPr>
              <w:spacing w:before="239" w:after="0" w:line="354" w:lineRule="auto"/>
              <w:ind w:right="0" w:rightChars="0"/>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级别</w:t>
            </w:r>
          </w:p>
        </w:tc>
        <w:tc>
          <w:tcPr>
            <w:tcW w:w="1052" w:type="pct"/>
            <w:vAlign w:val="top"/>
          </w:tcPr>
          <w:p>
            <w:pPr>
              <w:numPr>
                <w:ilvl w:val="0"/>
                <w:numId w:val="0"/>
              </w:numPr>
              <w:spacing w:before="239" w:after="0" w:line="354" w:lineRule="auto"/>
              <w:ind w:left="0" w:leftChars="0" w:right="0" w:rightChars="0" w:firstLine="420" w:firstLineChars="200"/>
              <w:jc w:val="both"/>
              <w:rPr>
                <w:rFonts w:hint="eastAsia" w:ascii="宋体" w:hAnsi="宋体" w:eastAsia="宋体" w:cs="宋体"/>
                <w:lang w:val="en-US" w:eastAsia="zh-CN"/>
              </w:rPr>
            </w:pPr>
            <w:r>
              <w:rPr>
                <w:rFonts w:hint="eastAsia" w:ascii="宋体" w:hAnsi="宋体" w:eastAsia="宋体" w:cs="宋体"/>
                <w:lang w:val="en-US" w:eastAsia="zh-CN"/>
              </w:rPr>
              <w:t>房屋尺寸</w:t>
            </w:r>
          </w:p>
          <w:p>
            <w:pPr>
              <w:pStyle w:val="2"/>
              <w:jc w:val="center"/>
              <w:rPr>
                <w:rFonts w:hint="eastAsia" w:ascii="宋体" w:hAnsi="宋体" w:eastAsia="宋体" w:cs="宋体"/>
                <w:lang w:val="en-US" w:eastAsia="zh-CN"/>
              </w:rPr>
            </w:pPr>
            <w:r>
              <w:rPr>
                <w:rFonts w:hint="eastAsia" w:ascii="宋体" w:hAnsi="宋体" w:eastAsia="宋体" w:cs="宋体"/>
                <w:lang w:val="en-US" w:eastAsia="zh-CN"/>
              </w:rPr>
              <w:t>(长×宽×高)</w:t>
            </w:r>
          </w:p>
        </w:tc>
        <w:tc>
          <w:tcPr>
            <w:tcW w:w="783" w:type="pct"/>
            <w:vAlign w:val="top"/>
          </w:tcPr>
          <w:p>
            <w:pPr>
              <w:pStyle w:val="2"/>
              <w:jc w:val="center"/>
              <w:rPr>
                <w:rFonts w:hint="eastAsia" w:ascii="宋体" w:hAnsi="宋体" w:eastAsia="宋体" w:cs="宋体"/>
                <w:lang w:val="en-US" w:eastAsia="zh-CN"/>
              </w:rPr>
            </w:pPr>
          </w:p>
          <w:p>
            <w:pPr>
              <w:pStyle w:val="2"/>
              <w:jc w:val="center"/>
              <w:rPr>
                <w:rFonts w:hint="eastAsia" w:ascii="宋体" w:hAnsi="宋体" w:eastAsia="宋体" w:cs="宋体"/>
                <w:lang w:val="en-US" w:eastAsia="zh-CN"/>
              </w:rPr>
            </w:pPr>
            <w:r>
              <w:rPr>
                <w:rFonts w:hint="eastAsia" w:ascii="宋体" w:hAnsi="宋体" w:eastAsia="宋体" w:cs="宋体"/>
                <w:lang w:val="en-US" w:eastAsia="zh-CN"/>
              </w:rPr>
              <w:t>出风口尺寸</w:t>
            </w:r>
          </w:p>
          <w:p>
            <w:pPr>
              <w:pStyle w:val="2"/>
              <w:jc w:val="center"/>
              <w:rPr>
                <w:rFonts w:hint="eastAsia" w:ascii="宋体" w:hAnsi="宋体" w:eastAsia="宋体" w:cs="宋体"/>
                <w:lang w:val="en-US" w:eastAsia="zh-CN"/>
              </w:rPr>
            </w:pPr>
            <w:r>
              <w:rPr>
                <w:rFonts w:hint="eastAsia" w:ascii="宋体" w:hAnsi="宋体" w:eastAsia="宋体" w:cs="宋体"/>
                <w:lang w:val="en-US" w:eastAsia="zh-CN"/>
              </w:rPr>
              <w:t>（长×宽）</w:t>
            </w:r>
          </w:p>
        </w:tc>
        <w:tc>
          <w:tcPr>
            <w:tcW w:w="452" w:type="pct"/>
            <w:vAlign w:val="top"/>
          </w:tcPr>
          <w:p>
            <w:pPr>
              <w:numPr>
                <w:ilvl w:val="0"/>
                <w:numId w:val="0"/>
              </w:numPr>
              <w:spacing w:before="239" w:after="0" w:line="354" w:lineRule="auto"/>
              <w:ind w:right="0" w:right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42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618"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17"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10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783"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4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42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618"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17"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10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783"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4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42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618"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17"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10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783"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4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42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618"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17"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10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783"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4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42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618"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17"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8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10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783"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c>
          <w:tcPr>
            <w:tcW w:w="452" w:type="pct"/>
          </w:tcPr>
          <w:p>
            <w:pPr>
              <w:numPr>
                <w:ilvl w:val="0"/>
                <w:numId w:val="0"/>
              </w:numPr>
              <w:spacing w:before="239" w:after="0" w:line="354" w:lineRule="auto"/>
              <w:ind w:right="0" w:rightChars="0"/>
              <w:jc w:val="left"/>
              <w:rPr>
                <w:rFonts w:hint="default" w:ascii="仿宋" w:hAnsi="仿宋" w:eastAsia="仿宋" w:cs="仿宋"/>
                <w:sz w:val="28"/>
                <w:szCs w:val="28"/>
                <w:vertAlign w:val="baseline"/>
                <w:lang w:val="en-US" w:eastAsia="zh-CN"/>
              </w:rPr>
            </w:pPr>
          </w:p>
        </w:tc>
      </w:tr>
    </w:tbl>
    <w:p>
      <w:pPr>
        <w:numPr>
          <w:ilvl w:val="0"/>
          <w:numId w:val="0"/>
        </w:numPr>
        <w:spacing w:before="239" w:after="0" w:line="354" w:lineRule="auto"/>
        <w:ind w:leftChars="0" w:right="0" w:rightChars="0"/>
        <w:jc w:val="left"/>
        <w:rPr>
          <w:rFonts w:hint="default"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p>
      <w:pPr>
        <w:numPr>
          <w:ilvl w:val="0"/>
          <w:numId w:val="0"/>
        </w:numPr>
        <w:spacing w:before="239" w:after="0" w:line="354" w:lineRule="auto"/>
        <w:ind w:leftChars="0" w:right="0" w:rightChars="0"/>
        <w:jc w:val="left"/>
        <w:rPr>
          <w:rFonts w:hint="eastAsia" w:ascii="仿宋" w:hAnsi="仿宋" w:eastAsia="仿宋" w:cs="仿宋"/>
          <w:sz w:val="28"/>
          <w:szCs w:val="28"/>
          <w:lang w:val="en-US" w:eastAsia="zh-CN"/>
        </w:rPr>
      </w:pPr>
    </w:p>
    <w:tbl>
      <w:tblPr>
        <w:tblStyle w:val="8"/>
        <w:tblpPr w:leftFromText="180" w:rightFromText="180" w:vertAnchor="text" w:horzAnchor="page" w:tblpXSpec="center" w:tblpY="-4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2"/>
        <w:gridCol w:w="517"/>
        <w:gridCol w:w="1490"/>
        <w:gridCol w:w="5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8" w:type="dxa"/>
            <w:gridSpan w:val="4"/>
            <w:tcBorders>
              <w:top w:val="nil"/>
              <w:left w:val="nil"/>
              <w:right w:val="nil"/>
            </w:tcBorders>
            <w:vAlign w:val="center"/>
          </w:tcPr>
          <w:p>
            <w:pPr>
              <w:numPr>
                <w:ilvl w:val="0"/>
                <w:numId w:val="0"/>
              </w:numPr>
              <w:spacing w:before="239" w:after="0" w:line="354" w:lineRule="auto"/>
              <w:ind w:leftChars="0" w:right="0" w:rightChars="0"/>
              <w:jc w:val="left"/>
              <w:rPr>
                <w:rFonts w:ascii="Times New Roman" w:hAnsi="Times New Roman" w:cs="Times New Roman"/>
                <w:kern w:val="0"/>
                <w:sz w:val="28"/>
                <w:szCs w:val="28"/>
              </w:rPr>
            </w:pPr>
            <w:r>
              <w:rPr>
                <w:rFonts w:hint="eastAsia" w:ascii="仿宋" w:hAnsi="仿宋" w:eastAsia="仿宋" w:cs="仿宋"/>
                <w:sz w:val="28"/>
                <w:szCs w:val="28"/>
                <w:lang w:val="en-US" w:eastAsia="zh-CN"/>
              </w:rPr>
              <w:t xml:space="preserve">附件4          </w:t>
            </w:r>
            <w:r>
              <w:rPr>
                <w:rFonts w:hint="eastAsia" w:ascii="宋体" w:hAnsi="宋体" w:eastAsia="宋体" w:cs="宋体"/>
                <w:sz w:val="28"/>
                <w:szCs w:val="28"/>
                <w:lang w:val="en-US" w:eastAsia="zh-CN"/>
              </w:rPr>
              <w:t xml:space="preserve"> </w:t>
            </w:r>
            <w:r>
              <w:rPr>
                <w:rFonts w:hint="eastAsia" w:ascii="宋体" w:hAnsi="宋体" w:eastAsia="宋体" w:cs="宋体"/>
                <w:kern w:val="0"/>
                <w:sz w:val="28"/>
                <w:szCs w:val="28"/>
                <w:lang w:val="en-US" w:eastAsia="zh-CN"/>
              </w:rPr>
              <w:t>生物学性能</w:t>
            </w:r>
            <w:r>
              <w:rPr>
                <w:rFonts w:hint="eastAsia" w:ascii="宋体" w:hAnsi="宋体" w:eastAsia="宋体" w:cs="宋体"/>
                <w:kern w:val="0"/>
                <w:sz w:val="28"/>
                <w:szCs w:val="28"/>
              </w:rPr>
              <w:t>委托检验检测单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8" w:type="dxa"/>
            <w:gridSpan w:val="4"/>
            <w:vAlign w:val="center"/>
          </w:tcPr>
          <w:p>
            <w:pPr>
              <w:rPr>
                <w:rFonts w:ascii="Times New Roman" w:hAnsi="Times New Roman" w:eastAsia="宋体" w:cs="Times New Roman"/>
                <w:kern w:val="0"/>
                <w:sz w:val="20"/>
                <w:szCs w:val="20"/>
              </w:rPr>
            </w:pPr>
            <w:r>
              <w:rPr>
                <w:rFonts w:ascii="Times New Roman" w:hAnsi="Times New Roman" w:eastAsia="宋体" w:cs="Times New Roman"/>
                <w:sz w:val="20"/>
                <w:szCs w:val="20"/>
              </w:rPr>
              <w:t>合同编号</w:t>
            </w:r>
            <w:r>
              <w:rPr>
                <w:rFonts w:hint="eastAsia" w:ascii="Times New Roman" w:hAnsi="Times New Roman" w:eastAsia="宋体" w:cs="Times New Roman"/>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518" w:type="dxa"/>
            <w:gridSpan w:val="2"/>
            <w:vAlign w:val="center"/>
          </w:tcPr>
          <w:p>
            <w:pPr>
              <w:jc w:val="left"/>
              <w:rPr>
                <w:rFonts w:ascii="Times New Roman" w:hAnsi="Times New Roman" w:eastAsia="宋体" w:cs="Times New Roman"/>
                <w:sz w:val="20"/>
                <w:szCs w:val="20"/>
              </w:rPr>
            </w:pPr>
            <w:r>
              <w:rPr>
                <w:rFonts w:ascii="Times New Roman" w:hAnsi="Times New Roman" w:eastAsia="宋体" w:cs="Times New Roman"/>
                <w:sz w:val="20"/>
                <w:szCs w:val="20"/>
              </w:rPr>
              <w:t>委托人及样品信息</w:t>
            </w:r>
          </w:p>
        </w:tc>
        <w:tc>
          <w:tcPr>
            <w:tcW w:w="7120" w:type="dxa"/>
            <w:gridSpan w:val="2"/>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见样品信息表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8" w:type="dxa"/>
            <w:gridSpan w:val="4"/>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检验检测项目及方法依据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8" w:type="dxa"/>
            <w:gridSpan w:val="4"/>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项目</w:t>
            </w:r>
            <w:r>
              <w:rPr>
                <w:rFonts w:ascii="Times New Roman" w:hAnsi="Times New Roman" w:eastAsia="宋体" w:cs="Times New Roman"/>
                <w:kern w:val="0"/>
                <w:sz w:val="20"/>
                <w:szCs w:val="20"/>
              </w:rPr>
              <w:fldChar w:fldCharType="begin">
                <w:ffData>
                  <w:enabled/>
                  <w:calcOnExit w:val="0"/>
                  <w:ddList>
                    <w:listEntry w:val="01"/>
                    <w:listEntry w:val=" "/>
                    <w:listEntry w:val="（02）"/>
                    <w:listEntry w:val="（03）"/>
                    <w:listEntry w:val="（04）"/>
                    <w:listEntry w:val="（05）"/>
                    <w:listEntry w:val="（06）"/>
                    <w:listEntry w:val="（07）"/>
                    <w:listEntry w:val="（08）"/>
                    <w:listEntry w:val="（10）"/>
                    <w:listEntry w:val="（09）"/>
                  </w:ddList>
                </w:ffData>
              </w:fldChar>
            </w:r>
            <w:r>
              <w:rPr>
                <w:rFonts w:ascii="Times New Roman" w:hAnsi="Times New Roman" w:eastAsia="宋体" w:cs="Times New Roman"/>
                <w:kern w:val="0"/>
                <w:sz w:val="20"/>
                <w:szCs w:val="20"/>
              </w:rPr>
              <w:instrText xml:space="preserve"> FORMDROPDOWN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名称：</w:t>
            </w:r>
            <w:r>
              <w:rPr>
                <w:rFonts w:ascii="Times New Roman" w:hAnsi="Times New Roman" w:eastAsia="宋体" w:cs="Times New Roman"/>
                <w:kern w:val="0"/>
                <w:sz w:val="20"/>
                <w:szCs w:val="20"/>
              </w:rPr>
              <w:fldChar w:fldCharType="begin">
                <w:ffData>
                  <w:enabled/>
                  <w:calcOnExit w:val="0"/>
                  <w:textInput>
                    <w:default w:val="体外细胞毒性试验"/>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hint="eastAsia" w:ascii="Times New Roman" w:hAnsi="Times New Roman" w:eastAsia="宋体" w:cs="Times New Roman"/>
                <w:kern w:val="0"/>
                <w:sz w:val="20"/>
                <w:szCs w:val="20"/>
              </w:rPr>
              <w:t>体外细胞毒性试验</w: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方法依据：</w:t>
            </w:r>
            <w:r>
              <w:rPr>
                <w:rFonts w:ascii="Times New Roman" w:hAnsi="Times New Roman" w:eastAsia="宋体" w:cs="Times New Roman"/>
                <w:kern w:val="0"/>
                <w:sz w:val="20"/>
                <w:szCs w:val="20"/>
              </w:rPr>
              <w:fldChar w:fldCharType="begin">
                <w:ffData>
                  <w:enabled/>
                  <w:calcOnExit w:val="0"/>
                  <w:textInput>
                    <w:default w:val="GB/T 16886.5-2017/ISO 10993-5:2009"/>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GB/T 16886.5-2017/ISO 10993-5:2009</w:t>
            </w:r>
            <w:r>
              <w:rPr>
                <w:rFonts w:ascii="Times New Roman" w:hAnsi="Times New Roman" w:eastAsia="宋体" w:cs="Times New Roman"/>
                <w:kern w:val="0"/>
                <w:sz w:val="20"/>
                <w:szCs w:val="20"/>
              </w:rPr>
              <w:fldChar w:fldCharType="end"/>
            </w:r>
          </w:p>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项目</w:t>
            </w:r>
            <w:r>
              <w:rPr>
                <w:rFonts w:ascii="Times New Roman" w:hAnsi="Times New Roman" w:eastAsia="宋体" w:cs="Times New Roman"/>
                <w:kern w:val="0"/>
                <w:sz w:val="20"/>
                <w:szCs w:val="20"/>
              </w:rPr>
              <w:fldChar w:fldCharType="begin">
                <w:ffData>
                  <w:enabled/>
                  <w:calcOnExit w:val="0"/>
                  <w:ddList>
                    <w:listEntry w:val="02"/>
                    <w:listEntry w:val="01"/>
                    <w:listEntry w:val=" "/>
                    <w:listEntry w:val="（03）"/>
                    <w:listEntry w:val="（04）"/>
                    <w:listEntry w:val="（05）"/>
                    <w:listEntry w:val="（06）"/>
                    <w:listEntry w:val="（07）"/>
                    <w:listEntry w:val="（08）"/>
                    <w:listEntry w:val="（10）"/>
                    <w:listEntry w:val="（09）"/>
                  </w:ddList>
                </w:ffData>
              </w:fldChar>
            </w:r>
            <w:r>
              <w:rPr>
                <w:rFonts w:ascii="Times New Roman" w:hAnsi="Times New Roman" w:eastAsia="宋体" w:cs="Times New Roman"/>
                <w:kern w:val="0"/>
                <w:sz w:val="20"/>
                <w:szCs w:val="20"/>
              </w:rPr>
              <w:instrText xml:space="preserve"> FORMDROPDOWN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名称：</w:t>
            </w:r>
            <w:r>
              <w:rPr>
                <w:rFonts w:ascii="Times New Roman" w:hAnsi="Times New Roman" w:eastAsia="宋体" w:cs="Times New Roman"/>
                <w:kern w:val="0"/>
                <w:sz w:val="20"/>
                <w:szCs w:val="20"/>
              </w:rPr>
              <w:fldChar w:fldCharType="begin">
                <w:ffData>
                  <w:enabled/>
                  <w:calcOnExit w:val="0"/>
                  <w:textInput>
                    <w:default w:val="动物皮内反应试验"/>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hint="eastAsia" w:ascii="Times New Roman" w:hAnsi="Times New Roman" w:eastAsia="宋体" w:cs="Times New Roman"/>
                <w:kern w:val="0"/>
                <w:sz w:val="20"/>
                <w:szCs w:val="20"/>
              </w:rPr>
              <w:t>动物皮内反应试验</w: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方法依据：</w:t>
            </w:r>
            <w:r>
              <w:rPr>
                <w:rFonts w:ascii="Times New Roman" w:hAnsi="Times New Roman" w:eastAsia="宋体" w:cs="Times New Roman"/>
                <w:kern w:val="0"/>
                <w:sz w:val="20"/>
                <w:szCs w:val="20"/>
              </w:rPr>
              <w:fldChar w:fldCharType="begin">
                <w:ffData>
                  <w:enabled/>
                  <w:calcOnExit w:val="0"/>
                  <w:textInput>
                    <w:default w:val="GB/T 16886.10-2017/ISO 10993-10:2010"/>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GB/T 16886.10-2017/ISO 10993-10:2010</w:t>
            </w:r>
            <w:r>
              <w:rPr>
                <w:rFonts w:ascii="Times New Roman" w:hAnsi="Times New Roman" w:eastAsia="宋体" w:cs="Times New Roman"/>
                <w:kern w:val="0"/>
                <w:sz w:val="20"/>
                <w:szCs w:val="20"/>
              </w:rPr>
              <w:fldChar w:fldCharType="end"/>
            </w:r>
          </w:p>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项目</w:t>
            </w:r>
            <w:r>
              <w:rPr>
                <w:rFonts w:ascii="Times New Roman" w:hAnsi="Times New Roman" w:eastAsia="宋体" w:cs="Times New Roman"/>
                <w:kern w:val="0"/>
                <w:sz w:val="20"/>
                <w:szCs w:val="20"/>
              </w:rPr>
              <w:fldChar w:fldCharType="begin">
                <w:ffData>
                  <w:enabled/>
                  <w:calcOnExit w:val="0"/>
                  <w:ddList>
                    <w:listEntry w:val="03"/>
                    <w:listEntry w:val="02"/>
                    <w:listEntry w:val="01"/>
                    <w:listEntry w:val=" "/>
                    <w:listEntry w:val="（04）"/>
                    <w:listEntry w:val="（05）"/>
                    <w:listEntry w:val="（06）"/>
                    <w:listEntry w:val="（07）"/>
                    <w:listEntry w:val="（08）"/>
                    <w:listEntry w:val="（10）"/>
                    <w:listEntry w:val="（09）"/>
                  </w:ddList>
                </w:ffData>
              </w:fldChar>
            </w:r>
            <w:r>
              <w:rPr>
                <w:rFonts w:ascii="Times New Roman" w:hAnsi="Times New Roman" w:eastAsia="宋体" w:cs="Times New Roman"/>
                <w:kern w:val="0"/>
                <w:sz w:val="20"/>
                <w:szCs w:val="20"/>
              </w:rPr>
              <w:instrText xml:space="preserve"> FORMDROPDOWN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名称：</w:t>
            </w:r>
            <w:r>
              <w:rPr>
                <w:rFonts w:hint="eastAsia" w:ascii="Times New Roman" w:hAnsi="Times New Roman" w:eastAsia="宋体" w:cs="Times New Roman"/>
                <w:kern w:val="0"/>
                <w:sz w:val="20"/>
                <w:szCs w:val="20"/>
                <w:lang w:val="en-US" w:eastAsia="zh-CN" w:bidi="ar-SA"/>
              </w:rPr>
              <w:fldChar w:fldCharType="begin">
                <w:ffData>
                  <w:name w:val="Text7"/>
                  <w:enabled/>
                  <w:calcOnExit w:val="0"/>
                  <w:textInput/>
                </w:ffData>
              </w:fldChar>
            </w:r>
            <w:r>
              <w:rPr>
                <w:rFonts w:hint="eastAsia" w:ascii="Times New Roman" w:hAnsi="Times New Roman" w:eastAsia="宋体" w:cs="Times New Roman"/>
                <w:kern w:val="0"/>
                <w:sz w:val="20"/>
                <w:szCs w:val="20"/>
                <w:lang w:val="en-US" w:eastAsia="zh-CN" w:bidi="ar-SA"/>
              </w:rPr>
              <w:instrText xml:space="preserve">FORMTEXT</w:instrText>
            </w:r>
            <w:r>
              <w:rPr>
                <w:rFonts w:hint="eastAsia"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hint="eastAsia" w:ascii="Times New Roman" w:hAnsi="Times New Roman" w:eastAsia="宋体" w:cs="Times New Roman"/>
                <w:kern w:val="0"/>
                <w:sz w:val="20"/>
                <w:szCs w:val="20"/>
                <w:lang w:val="en-US" w:eastAsia="zh-CN" w:bidi="ar-SA"/>
              </w:rPr>
              <w:fldChar w:fldCharType="end"/>
            </w:r>
            <w:r>
              <w:rPr>
                <w:rFonts w:ascii="Times New Roman" w:hAnsi="Times New Roman" w:eastAsia="宋体" w:cs="Times New Roman"/>
                <w:kern w:val="0"/>
                <w:sz w:val="20"/>
                <w:szCs w:val="20"/>
              </w:rPr>
              <w:t>方法依据：</w:t>
            </w:r>
            <w:bookmarkStart w:id="0" w:name="Text8"/>
            <w:r>
              <w:rPr>
                <w:rFonts w:ascii="Times New Roman" w:hAnsi="Times New Roman" w:eastAsia="宋体" w:cs="Times New Roman"/>
                <w:kern w:val="0"/>
                <w:sz w:val="20"/>
                <w:szCs w:val="20"/>
                <w:lang w:val="en-US" w:eastAsia="zh-CN" w:bidi="ar-SA"/>
              </w:rPr>
              <w:fldChar w:fldCharType="begin">
                <w:ffData>
                  <w:name w:val="Text8"/>
                  <w:enabled/>
                  <w:calcOnExit w:val="0"/>
                  <w:textInput/>
                </w:ffData>
              </w:fldChar>
            </w:r>
            <w:r>
              <w:rPr>
                <w:rFonts w:ascii="Times New Roman" w:hAnsi="Times New Roman" w:eastAsia="宋体" w:cs="Times New Roman"/>
                <w:kern w:val="0"/>
                <w:sz w:val="20"/>
                <w:szCs w:val="20"/>
                <w:lang w:val="en-US" w:eastAsia="zh-CN" w:bidi="ar-SA"/>
              </w:rPr>
              <w:instrText xml:space="preserve">FORMTEXT</w:instrText>
            </w:r>
            <w:r>
              <w:rPr>
                <w:rFonts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ascii="Times New Roman" w:hAnsi="Times New Roman" w:eastAsia="宋体" w:cs="Times New Roman"/>
                <w:kern w:val="0"/>
                <w:sz w:val="20"/>
                <w:szCs w:val="20"/>
                <w:lang w:val="en-US" w:eastAsia="zh-CN" w:bidi="ar-SA"/>
              </w:rPr>
              <w:fldChar w:fldCharType="end"/>
            </w:r>
            <w:bookmarkEnd w:id="0"/>
          </w:p>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项目</w:t>
            </w:r>
            <w:r>
              <w:rPr>
                <w:rFonts w:ascii="Times New Roman" w:hAnsi="Times New Roman" w:eastAsia="宋体" w:cs="Times New Roman"/>
                <w:kern w:val="0"/>
                <w:sz w:val="20"/>
                <w:szCs w:val="20"/>
              </w:rPr>
              <w:fldChar w:fldCharType="begin">
                <w:ffData>
                  <w:enabled/>
                  <w:calcOnExit w:val="0"/>
                  <w:ddList>
                    <w:listEntry w:val="04"/>
                    <w:listEntry w:val="02"/>
                    <w:listEntry w:val="01"/>
                    <w:listEntry w:val=" "/>
                    <w:listEntry w:val="（03）"/>
                    <w:listEntry w:val="（05）"/>
                    <w:listEntry w:val="（06）"/>
                    <w:listEntry w:val="（07）"/>
                    <w:listEntry w:val="（08）"/>
                    <w:listEntry w:val="（10）"/>
                    <w:listEntry w:val="（09）"/>
                  </w:ddList>
                </w:ffData>
              </w:fldChar>
            </w:r>
            <w:r>
              <w:rPr>
                <w:rFonts w:ascii="Times New Roman" w:hAnsi="Times New Roman" w:eastAsia="宋体" w:cs="Times New Roman"/>
                <w:kern w:val="0"/>
                <w:sz w:val="20"/>
                <w:szCs w:val="20"/>
              </w:rPr>
              <w:instrText xml:space="preserve"> FORMDROPDOWN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名称：</w:t>
            </w:r>
            <w:bookmarkStart w:id="1" w:name="Text5"/>
            <w:r>
              <w:rPr>
                <w:rFonts w:hint="eastAsia" w:ascii="Times New Roman" w:hAnsi="Times New Roman" w:eastAsia="宋体" w:cs="Times New Roman"/>
                <w:kern w:val="0"/>
                <w:sz w:val="20"/>
                <w:szCs w:val="20"/>
                <w:lang w:val="en-US" w:eastAsia="zh-CN" w:bidi="ar-SA"/>
              </w:rPr>
              <w:fldChar w:fldCharType="begin">
                <w:ffData>
                  <w:name w:val="Text5"/>
                  <w:enabled/>
                  <w:calcOnExit w:val="0"/>
                  <w:textInput/>
                </w:ffData>
              </w:fldChar>
            </w:r>
            <w:r>
              <w:rPr>
                <w:rFonts w:hint="eastAsia" w:ascii="Times New Roman" w:hAnsi="Times New Roman" w:eastAsia="宋体" w:cs="Times New Roman"/>
                <w:kern w:val="0"/>
                <w:sz w:val="20"/>
                <w:szCs w:val="20"/>
                <w:lang w:val="en-US" w:eastAsia="zh-CN" w:bidi="ar-SA"/>
              </w:rPr>
              <w:instrText xml:space="preserve">FORMTEXT</w:instrText>
            </w:r>
            <w:r>
              <w:rPr>
                <w:rFonts w:hint="eastAsia"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hint="eastAsia" w:ascii="Times New Roman" w:hAnsi="Times New Roman" w:eastAsia="宋体" w:cs="Times New Roman"/>
                <w:kern w:val="0"/>
                <w:sz w:val="20"/>
                <w:szCs w:val="20"/>
                <w:lang w:val="en-US" w:eastAsia="zh-CN" w:bidi="ar-SA"/>
              </w:rPr>
              <w:fldChar w:fldCharType="end"/>
            </w:r>
            <w:bookmarkEnd w:id="1"/>
            <w:r>
              <w:rPr>
                <w:rFonts w:ascii="Times New Roman" w:hAnsi="Times New Roman" w:eastAsia="宋体" w:cs="Times New Roman"/>
                <w:kern w:val="0"/>
                <w:sz w:val="20"/>
                <w:szCs w:val="20"/>
              </w:rPr>
              <w:t>方法依据：</w:t>
            </w:r>
            <w:r>
              <w:rPr>
                <w:rFonts w:hint="eastAsia" w:ascii="Times New Roman" w:hAnsi="Times New Roman" w:eastAsia="宋体" w:cs="Times New Roman"/>
                <w:kern w:val="0"/>
                <w:sz w:val="20"/>
                <w:szCs w:val="20"/>
                <w:lang w:val="en-US" w:eastAsia="zh-CN" w:bidi="ar-SA"/>
              </w:rPr>
              <w:fldChar w:fldCharType="begin">
                <w:ffData>
                  <w:name w:val="Text6"/>
                  <w:enabled/>
                  <w:calcOnExit w:val="0"/>
                  <w:textInput/>
                </w:ffData>
              </w:fldChar>
            </w:r>
            <w:r>
              <w:rPr>
                <w:rFonts w:hint="eastAsia" w:ascii="Times New Roman" w:hAnsi="Times New Roman" w:eastAsia="宋体" w:cs="Times New Roman"/>
                <w:kern w:val="0"/>
                <w:sz w:val="20"/>
                <w:szCs w:val="20"/>
                <w:lang w:val="en-US" w:eastAsia="zh-CN" w:bidi="ar-SA"/>
              </w:rPr>
              <w:instrText xml:space="preserve">FORMTEXT</w:instrText>
            </w:r>
            <w:r>
              <w:rPr>
                <w:rFonts w:hint="eastAsia"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hint="eastAsia" w:ascii="Times New Roman" w:hAnsi="Times New Roman" w:eastAsia="宋体" w:cs="Times New Roman"/>
                <w:kern w:val="0"/>
                <w:sz w:val="20"/>
                <w:szCs w:val="20"/>
                <w:lang w:val="en-US" w:eastAsia="zh-CN" w:bidi="ar-SA"/>
              </w:rPr>
              <w:fldChar w:fldCharType="end"/>
            </w:r>
          </w:p>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项目</w:t>
            </w:r>
            <w:r>
              <w:rPr>
                <w:rFonts w:ascii="Times New Roman" w:hAnsi="Times New Roman" w:eastAsia="宋体" w:cs="Times New Roman"/>
                <w:kern w:val="0"/>
                <w:sz w:val="20"/>
                <w:szCs w:val="20"/>
              </w:rPr>
              <w:fldChar w:fldCharType="begin">
                <w:ffData>
                  <w:enabled/>
                  <w:calcOnExit w:val="0"/>
                  <w:ddList>
                    <w:listEntry w:val="05"/>
                    <w:listEntry w:val="04"/>
                    <w:listEntry w:val="02"/>
                    <w:listEntry w:val="01"/>
                    <w:listEntry w:val=" "/>
                    <w:listEntry w:val="（03）"/>
                    <w:listEntry w:val="（06）"/>
                    <w:listEntry w:val="（07）"/>
                    <w:listEntry w:val="（08）"/>
                    <w:listEntry w:val="（10）"/>
                    <w:listEntry w:val="（09）"/>
                  </w:ddList>
                </w:ffData>
              </w:fldChar>
            </w:r>
            <w:r>
              <w:rPr>
                <w:rFonts w:ascii="Times New Roman" w:hAnsi="Times New Roman" w:eastAsia="宋体" w:cs="Times New Roman"/>
                <w:kern w:val="0"/>
                <w:sz w:val="20"/>
                <w:szCs w:val="20"/>
              </w:rPr>
              <w:instrText xml:space="preserve"> FORMDROPDOWN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名称：</w:t>
            </w:r>
            <w:r>
              <w:rPr>
                <w:rFonts w:hint="eastAsia" w:ascii="Times New Roman" w:hAnsi="Times New Roman" w:eastAsia="宋体" w:cs="Times New Roman"/>
                <w:kern w:val="0"/>
                <w:sz w:val="20"/>
                <w:szCs w:val="20"/>
                <w:lang w:val="en-US" w:eastAsia="zh-CN" w:bidi="ar-SA"/>
              </w:rPr>
              <w:fldChar w:fldCharType="begin">
                <w:ffData>
                  <w:name w:val="Text2"/>
                  <w:enabled/>
                  <w:calcOnExit w:val="0"/>
                  <w:textInput/>
                </w:ffData>
              </w:fldChar>
            </w:r>
            <w:r>
              <w:rPr>
                <w:rFonts w:hint="eastAsia" w:ascii="Times New Roman" w:hAnsi="Times New Roman" w:eastAsia="宋体" w:cs="Times New Roman"/>
                <w:kern w:val="0"/>
                <w:sz w:val="20"/>
                <w:szCs w:val="20"/>
                <w:lang w:val="en-US" w:eastAsia="zh-CN" w:bidi="ar-SA"/>
              </w:rPr>
              <w:instrText xml:space="preserve">FORMTEXT</w:instrText>
            </w:r>
            <w:r>
              <w:rPr>
                <w:rFonts w:hint="eastAsia"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hint="eastAsia" w:ascii="Times New Roman" w:hAnsi="Times New Roman" w:eastAsia="宋体" w:cs="Times New Roman"/>
                <w:kern w:val="0"/>
                <w:sz w:val="20"/>
                <w:szCs w:val="20"/>
                <w:lang w:val="en-US" w:eastAsia="zh-CN" w:bidi="ar-SA"/>
              </w:rPr>
              <w:fldChar w:fldCharType="end"/>
            </w:r>
            <w:r>
              <w:rPr>
                <w:rFonts w:ascii="Times New Roman" w:hAnsi="Times New Roman" w:eastAsia="宋体" w:cs="Times New Roman"/>
                <w:kern w:val="0"/>
                <w:sz w:val="20"/>
                <w:szCs w:val="20"/>
              </w:rPr>
              <w:t>方法依据：</w:t>
            </w:r>
            <w:r>
              <w:rPr>
                <w:rFonts w:ascii="Times New Roman" w:hAnsi="Times New Roman" w:eastAsia="宋体" w:cs="Times New Roman"/>
                <w:kern w:val="0"/>
                <w:sz w:val="20"/>
                <w:szCs w:val="20"/>
                <w:lang w:val="en-US" w:eastAsia="zh-CN" w:bidi="ar-SA"/>
              </w:rPr>
              <w:fldChar w:fldCharType="begin">
                <w:ffData>
                  <w:name w:val="Text3"/>
                  <w:enabled/>
                  <w:calcOnExit w:val="0"/>
                  <w:textInput/>
                </w:ffData>
              </w:fldChar>
            </w:r>
            <w:r>
              <w:rPr>
                <w:rFonts w:ascii="Times New Roman" w:hAnsi="Times New Roman" w:eastAsia="宋体" w:cs="Times New Roman"/>
                <w:kern w:val="0"/>
                <w:sz w:val="20"/>
                <w:szCs w:val="20"/>
                <w:lang w:val="en-US" w:eastAsia="zh-CN" w:bidi="ar-SA"/>
              </w:rPr>
              <w:instrText xml:space="preserve">FORMTEXT</w:instrText>
            </w:r>
            <w:r>
              <w:rPr>
                <w:rFonts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ascii="Times New Roman" w:hAnsi="Times New Roman" w:eastAsia="宋体" w:cs="Times New Roman"/>
                <w:kern w:val="0"/>
                <w:sz w:val="20"/>
                <w:szCs w:val="20"/>
                <w:lang w:val="en-US" w:eastAsia="zh-CN" w:bidi="ar-SA"/>
              </w:rPr>
              <w:fldChar w:fldCharType="end"/>
            </w:r>
          </w:p>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项目</w:t>
            </w:r>
            <w:r>
              <w:rPr>
                <w:rFonts w:ascii="Times New Roman" w:hAnsi="Times New Roman" w:eastAsia="宋体" w:cs="Times New Roman"/>
                <w:kern w:val="0"/>
                <w:sz w:val="20"/>
                <w:szCs w:val="20"/>
              </w:rPr>
              <w:fldChar w:fldCharType="begin">
                <w:ffData>
                  <w:enabled/>
                  <w:calcOnExit w:val="0"/>
                  <w:ddList>
                    <w:listEntry w:val="06"/>
                    <w:listEntry w:val="04"/>
                    <w:listEntry w:val="02"/>
                    <w:listEntry w:val="01"/>
                    <w:listEntry w:val=" "/>
                    <w:listEntry w:val="（03）"/>
                    <w:listEntry w:val="（07）"/>
                    <w:listEntry w:val="05"/>
                    <w:listEntry w:val="（08）"/>
                    <w:listEntry w:val="（10）"/>
                    <w:listEntry w:val="（09）"/>
                  </w:ddList>
                </w:ffData>
              </w:fldChar>
            </w:r>
            <w:r>
              <w:rPr>
                <w:rFonts w:ascii="Times New Roman" w:hAnsi="Times New Roman" w:eastAsia="宋体" w:cs="Times New Roman"/>
                <w:kern w:val="0"/>
                <w:sz w:val="20"/>
                <w:szCs w:val="20"/>
              </w:rPr>
              <w:instrText xml:space="preserve"> FORMDROPDOWN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名称：</w:t>
            </w:r>
            <w:r>
              <w:rPr>
                <w:rFonts w:hint="eastAsia" w:ascii="Times New Roman" w:hAnsi="Times New Roman" w:eastAsia="宋体" w:cs="Times New Roman"/>
                <w:kern w:val="0"/>
                <w:sz w:val="20"/>
                <w:szCs w:val="20"/>
                <w:lang w:val="en-US" w:eastAsia="zh-CN" w:bidi="ar-SA"/>
              </w:rPr>
              <w:fldChar w:fldCharType="begin">
                <w:ffData>
                  <w:name w:val="Text1"/>
                  <w:enabled/>
                  <w:calcOnExit w:val="0"/>
                  <w:textInput/>
                </w:ffData>
              </w:fldChar>
            </w:r>
            <w:r>
              <w:rPr>
                <w:rFonts w:hint="eastAsia" w:ascii="Times New Roman" w:hAnsi="Times New Roman" w:eastAsia="宋体" w:cs="Times New Roman"/>
                <w:kern w:val="0"/>
                <w:sz w:val="20"/>
                <w:szCs w:val="20"/>
                <w:lang w:val="en-US" w:eastAsia="zh-CN" w:bidi="ar-SA"/>
              </w:rPr>
              <w:instrText xml:space="preserve">FORMTEXT</w:instrText>
            </w:r>
            <w:r>
              <w:rPr>
                <w:rFonts w:hint="eastAsia"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hint="eastAsia" w:ascii="Times New Roman" w:hAnsi="Times New Roman" w:eastAsia="宋体" w:cs="Times New Roman"/>
                <w:kern w:val="0"/>
                <w:sz w:val="20"/>
                <w:szCs w:val="20"/>
                <w:lang w:val="en-US" w:eastAsia="zh-CN" w:bidi="ar-SA"/>
              </w:rPr>
              <w:fldChar w:fldCharType="end"/>
            </w:r>
            <w:r>
              <w:rPr>
                <w:rFonts w:ascii="Times New Roman" w:hAnsi="Times New Roman" w:eastAsia="宋体" w:cs="Times New Roman"/>
                <w:kern w:val="0"/>
                <w:sz w:val="20"/>
                <w:szCs w:val="20"/>
              </w:rPr>
              <w:t>方法依据：</w:t>
            </w:r>
            <w:r>
              <w:rPr>
                <w:rFonts w:ascii="Times New Roman" w:hAnsi="Times New Roman" w:eastAsia="宋体" w:cs="Times New Roman"/>
                <w:kern w:val="0"/>
                <w:sz w:val="20"/>
                <w:szCs w:val="20"/>
                <w:lang w:val="en-US" w:eastAsia="zh-CN" w:bidi="ar-SA"/>
              </w:rPr>
              <w:fldChar w:fldCharType="begin">
                <w:ffData>
                  <w:name w:val="Text4"/>
                  <w:enabled/>
                  <w:calcOnExit w:val="0"/>
                  <w:textInput/>
                </w:ffData>
              </w:fldChar>
            </w:r>
            <w:r>
              <w:rPr>
                <w:rFonts w:ascii="Times New Roman" w:hAnsi="Times New Roman" w:eastAsia="宋体" w:cs="Times New Roman"/>
                <w:kern w:val="0"/>
                <w:sz w:val="20"/>
                <w:szCs w:val="20"/>
                <w:lang w:val="en-US" w:eastAsia="zh-CN" w:bidi="ar-SA"/>
              </w:rPr>
              <w:instrText xml:space="preserve">FORMTEXT</w:instrText>
            </w:r>
            <w:r>
              <w:rPr>
                <w:rFonts w:ascii="Times New Roman" w:hAnsi="Times New Roman" w:eastAsia="宋体" w:cs="Times New Roman"/>
                <w:kern w:val="0"/>
                <w:sz w:val="20"/>
                <w:szCs w:val="20"/>
                <w:lang w:val="en-US" w:eastAsia="zh-CN" w:bidi="ar-SA"/>
              </w:rPr>
              <w:fldChar w:fldCharType="separate"/>
            </w:r>
            <w:r>
              <w:rPr>
                <w:rFonts w:hint="default" w:ascii="Times New Roman" w:hAnsi="Times New Roman" w:eastAsia="宋体" w:cs="Times New Roman"/>
                <w:kern w:val="0"/>
                <w:sz w:val="20"/>
                <w:szCs w:val="20"/>
                <w:lang w:val="en-US" w:eastAsia="zh-CN" w:bidi="ar-SA"/>
              </w:rPr>
              <w:t>     </w:t>
            </w:r>
            <w:r>
              <w:rPr>
                <w:rFonts w:ascii="Times New Roman" w:hAnsi="Times New Roman" w:eastAsia="宋体" w:cs="Times New Roman"/>
                <w:kern w:val="0"/>
                <w:sz w:val="20"/>
                <w:szCs w:val="20"/>
                <w:lang w:val="en-US" w:eastAsia="zh-CN" w:bidi="ar-SA"/>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8" w:type="dxa"/>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采样方式</w:t>
            </w:r>
          </w:p>
        </w:tc>
        <w:tc>
          <w:tcPr>
            <w:tcW w:w="7670" w:type="dxa"/>
            <w:gridSpan w:val="3"/>
            <w:vAlign w:val="center"/>
          </w:tcPr>
          <w:p>
            <w:pPr>
              <w:jc w:val="left"/>
              <w:rPr>
                <w:rFonts w:ascii="Times New Roman" w:hAnsi="Times New Roman" w:eastAsia="宋体" w:cs="Times New Roman"/>
                <w:color w:val="535353"/>
                <w:sz w:val="20"/>
                <w:szCs w:val="20"/>
                <w:shd w:val="clear" w:color="auto" w:fill="FFFFFF"/>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委托方送样    </w:t>
            </w: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邮寄</w:t>
            </w:r>
            <w:r>
              <w:rPr>
                <w:rFonts w:hint="eastAsia" w:ascii="Times New Roman" w:hAnsi="Times New Roman" w:eastAsia="宋体" w:cs="Times New Roman"/>
                <w:kern w:val="0"/>
                <w:sz w:val="20"/>
                <w:szCs w:val="20"/>
              </w:rPr>
              <w:t xml:space="preserve"> </w:t>
            </w:r>
            <w:r>
              <w:rPr>
                <w:rFonts w:ascii="Times New Roman" w:hAnsi="Times New Roman" w:eastAsia="宋体" w:cs="Times New Roman"/>
                <w:kern w:val="0"/>
                <w:sz w:val="20"/>
                <w:szCs w:val="20"/>
              </w:rPr>
              <w:t xml:space="preserve">   </w:t>
            </w: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委托</w:t>
            </w:r>
            <w:r>
              <w:rPr>
                <w:rFonts w:hint="eastAsia" w:ascii="Times New Roman" w:hAnsi="Times New Roman" w:eastAsia="宋体" w:cs="Times New Roman"/>
                <w:kern w:val="0"/>
                <w:sz w:val="20"/>
                <w:szCs w:val="20"/>
              </w:rPr>
              <w:t>抽样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8" w:type="dxa"/>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报告类型</w:t>
            </w:r>
          </w:p>
        </w:tc>
        <w:tc>
          <w:tcPr>
            <w:tcW w:w="7670" w:type="dxa"/>
            <w:gridSpan w:val="3"/>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CMA    </w:t>
            </w: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CNAS    </w:t>
            </w: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不带标    </w:t>
            </w: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其他：</w:t>
            </w:r>
            <w:r>
              <w:rPr>
                <w:rFonts w:ascii="Times New Roman" w:hAnsi="Times New Roman" w:eastAsia="宋体" w:cs="Times New Roman"/>
                <w:kern w:val="0"/>
                <w:sz w:val="20"/>
                <w:szCs w:val="20"/>
              </w:rPr>
              <w:fldChar w:fldCharType="begin">
                <w:ffData>
                  <w:enabled/>
                  <w:calcOnExit w:val="0"/>
                  <w:textInput>
                    <w:default w:val="/"/>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w:t>
            </w:r>
            <w:r>
              <w:rPr>
                <w:rFonts w:ascii="Times New Roman" w:hAnsi="Times New Roman" w:eastAsia="宋体" w:cs="Times New Roman"/>
                <w:kern w:val="0"/>
                <w:sz w:val="20"/>
                <w:szCs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968" w:type="dxa"/>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委托方提供的资料</w:t>
            </w:r>
          </w:p>
        </w:tc>
        <w:tc>
          <w:tcPr>
            <w:tcW w:w="7670" w:type="dxa"/>
            <w:gridSpan w:val="3"/>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标准：</w:t>
            </w:r>
            <w:r>
              <w:rPr>
                <w:rFonts w:ascii="Times New Roman" w:hAnsi="Times New Roman" w:eastAsia="宋体" w:cs="Times New Roman"/>
                <w:kern w:val="0"/>
                <w:sz w:val="20"/>
                <w:szCs w:val="20"/>
              </w:rPr>
              <w:fldChar w:fldCharType="begin">
                <w:ffData>
                  <w:enabled/>
                  <w:calcOnExit w:val="0"/>
                  <w:textInput>
                    <w:default w:val="/"/>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w:t>
            </w:r>
            <w:r>
              <w:rPr>
                <w:rFonts w:ascii="Times New Roman" w:hAnsi="Times New Roman" w:eastAsia="宋体" w:cs="Times New Roman"/>
                <w:kern w:val="0"/>
                <w:sz w:val="20"/>
                <w:szCs w:val="20"/>
              </w:rPr>
              <w:fldChar w:fldCharType="end"/>
            </w:r>
          </w:p>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技术要求（产品技术要求）：</w:t>
            </w:r>
            <w:r>
              <w:rPr>
                <w:rFonts w:ascii="Times New Roman" w:hAnsi="Times New Roman" w:eastAsia="宋体" w:cs="Times New Roman"/>
                <w:kern w:val="0"/>
                <w:sz w:val="20"/>
                <w:szCs w:val="20"/>
              </w:rPr>
              <w:fldChar w:fldCharType="begin">
                <w:ffData>
                  <w:enabled/>
                  <w:calcOnExit w:val="0"/>
                  <w:textInput>
                    <w:default w:val="/"/>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w:t>
            </w:r>
            <w:r>
              <w:rPr>
                <w:rFonts w:ascii="Times New Roman" w:hAnsi="Times New Roman" w:eastAsia="宋体" w:cs="Times New Roman"/>
                <w:kern w:val="0"/>
                <w:sz w:val="20"/>
                <w:szCs w:val="20"/>
              </w:rPr>
              <w:fldChar w:fldCharType="end"/>
            </w:r>
          </w:p>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其他：</w:t>
            </w:r>
            <w:r>
              <w:rPr>
                <w:rFonts w:ascii="Times New Roman" w:hAnsi="Times New Roman" w:eastAsia="宋体" w:cs="Times New Roman"/>
                <w:kern w:val="0"/>
                <w:sz w:val="20"/>
                <w:szCs w:val="20"/>
              </w:rPr>
              <w:fldChar w:fldCharType="begin">
                <w:ffData>
                  <w:enabled/>
                  <w:calcOnExit w:val="0"/>
                  <w:textInput>
                    <w:default w:val="样品信息表"/>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样品信息表</w:t>
            </w:r>
            <w:r>
              <w:rPr>
                <w:rFonts w:ascii="Times New Roman" w:hAnsi="Times New Roman" w:eastAsia="宋体" w:cs="Times New Roman"/>
                <w:kern w:val="0"/>
                <w:sz w:val="20"/>
                <w:szCs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968" w:type="dxa"/>
            <w:vMerge w:val="restart"/>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检验</w:t>
            </w:r>
            <w:r>
              <w:rPr>
                <w:rFonts w:hint="eastAsia" w:ascii="Times New Roman" w:hAnsi="Times New Roman" w:eastAsia="宋体" w:cs="Times New Roman"/>
                <w:kern w:val="0"/>
                <w:sz w:val="20"/>
                <w:szCs w:val="20"/>
              </w:rPr>
              <w:t>检测</w:t>
            </w:r>
            <w:r>
              <w:rPr>
                <w:rFonts w:ascii="Times New Roman" w:hAnsi="Times New Roman" w:eastAsia="宋体" w:cs="Times New Roman"/>
                <w:kern w:val="0"/>
                <w:sz w:val="20"/>
                <w:szCs w:val="20"/>
              </w:rPr>
              <w:t>要求</w:t>
            </w:r>
          </w:p>
        </w:tc>
        <w:tc>
          <w:tcPr>
            <w:tcW w:w="2143" w:type="dxa"/>
            <w:gridSpan w:val="2"/>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目的</w:t>
            </w:r>
          </w:p>
        </w:tc>
        <w:tc>
          <w:tcPr>
            <w:tcW w:w="5527" w:type="dxa"/>
            <w:vAlign w:val="center"/>
          </w:tcPr>
          <w:p>
            <w:pPr>
              <w:jc w:val="left"/>
              <w:rPr>
                <w:rFonts w:ascii="Times New Roman" w:hAnsi="Times New Roman" w:eastAsia="宋体" w:cs="Times New Roman"/>
                <w:sz w:val="20"/>
                <w:szCs w:val="20"/>
              </w:rPr>
            </w:pPr>
            <w:r>
              <w:rPr>
                <w:rFonts w:ascii="Times New Roman" w:hAnsi="Times New Roman" w:eastAsia="宋体" w:cs="Times New Roman"/>
                <w:kern w:val="0"/>
                <w:sz w:val="20"/>
                <w:szCs w:val="20"/>
              </w:rPr>
              <w:fldChar w:fldCharType="begin">
                <w:ffData>
                  <w:enabled/>
                  <w:calcOnExit w:val="0"/>
                  <w:checkBox>
                    <w:sizeAuto/>
                    <w:default w:val="0"/>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下结论    </w:t>
            </w: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不下结论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968" w:type="dxa"/>
            <w:vMerge w:val="continue"/>
            <w:vAlign w:val="center"/>
          </w:tcPr>
          <w:p>
            <w:pPr>
              <w:jc w:val="center"/>
              <w:rPr>
                <w:rFonts w:ascii="Times New Roman" w:hAnsi="Times New Roman" w:eastAsia="宋体" w:cs="Times New Roman"/>
                <w:kern w:val="0"/>
                <w:sz w:val="20"/>
                <w:szCs w:val="20"/>
              </w:rPr>
            </w:pPr>
          </w:p>
        </w:tc>
        <w:tc>
          <w:tcPr>
            <w:tcW w:w="2143" w:type="dxa"/>
            <w:gridSpan w:val="2"/>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是否复检</w:t>
            </w:r>
          </w:p>
        </w:tc>
        <w:tc>
          <w:tcPr>
            <w:tcW w:w="5527" w:type="dxa"/>
            <w:vAlign w:val="center"/>
          </w:tcPr>
          <w:p>
            <w:pPr>
              <w:jc w:val="left"/>
              <w:rPr>
                <w:rFonts w:ascii="Times New Roman" w:hAnsi="Times New Roman" w:eastAsia="宋体" w:cs="Times New Roman"/>
                <w:sz w:val="20"/>
                <w:szCs w:val="20"/>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是    </w:t>
            </w:r>
            <w:r>
              <w:rPr>
                <w:rFonts w:ascii="Times New Roman" w:hAnsi="Times New Roman" w:eastAsia="宋体" w:cs="Times New Roman"/>
                <w:kern w:val="0"/>
                <w:sz w:val="20"/>
                <w:szCs w:val="20"/>
              </w:rPr>
              <w:fldChar w:fldCharType="begin">
                <w:ffData>
                  <w:enabled/>
                  <w:calcOnExit w:val="0"/>
                  <w:checkBox>
                    <w:sizeAuto/>
                    <w:default w:val="0"/>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968" w:type="dxa"/>
            <w:vMerge w:val="restart"/>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样品数量</w:t>
            </w:r>
          </w:p>
        </w:tc>
        <w:tc>
          <w:tcPr>
            <w:tcW w:w="7670" w:type="dxa"/>
            <w:gridSpan w:val="3"/>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检测样品所需数量：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968" w:type="dxa"/>
            <w:vMerge w:val="continue"/>
            <w:vAlign w:val="center"/>
          </w:tcPr>
          <w:p>
            <w:pPr>
              <w:jc w:val="center"/>
              <w:rPr>
                <w:rFonts w:ascii="Times New Roman" w:hAnsi="Times New Roman" w:eastAsia="宋体" w:cs="Times New Roman"/>
                <w:kern w:val="0"/>
                <w:sz w:val="20"/>
                <w:szCs w:val="20"/>
              </w:rPr>
            </w:pPr>
          </w:p>
        </w:tc>
        <w:tc>
          <w:tcPr>
            <w:tcW w:w="7670" w:type="dxa"/>
            <w:gridSpan w:val="3"/>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满足复检与留样    </w:t>
            </w: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不满足复检与留样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968" w:type="dxa"/>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是否同意分包</w:t>
            </w:r>
          </w:p>
        </w:tc>
        <w:tc>
          <w:tcPr>
            <w:tcW w:w="7670" w:type="dxa"/>
            <w:gridSpan w:val="3"/>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委托方同意分包    </w:t>
            </w:r>
            <w:r>
              <w:rPr>
                <w:rFonts w:ascii="Times New Roman" w:hAnsi="Times New Roman" w:eastAsia="宋体" w:cs="Times New Roman"/>
                <w:kern w:val="0"/>
                <w:sz w:val="20"/>
                <w:szCs w:val="20"/>
              </w:rPr>
              <w:fldChar w:fldCharType="begin">
                <w:ffData>
                  <w:enabled/>
                  <w:calcOnExit w:val="0"/>
                  <w:checkBox>
                    <w:sizeAuto/>
                    <w:default w:val="0"/>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 委托方不同意分包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968" w:type="dxa"/>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分包项目</w:t>
            </w:r>
          </w:p>
        </w:tc>
        <w:tc>
          <w:tcPr>
            <w:tcW w:w="7670" w:type="dxa"/>
            <w:gridSpan w:val="3"/>
            <w:vAlign w:val="center"/>
          </w:tcPr>
          <w:p>
            <w:pPr>
              <w:jc w:val="left"/>
              <w:rPr>
                <w:rFonts w:ascii="Times New Roman" w:hAnsi="Times New Roman" w:eastAsia="宋体" w:cs="Times New Roman"/>
                <w:sz w:val="20"/>
                <w:szCs w:val="20"/>
              </w:rPr>
            </w:pPr>
            <w:r>
              <w:rPr>
                <w:rFonts w:ascii="Times New Roman" w:hAnsi="Times New Roman" w:eastAsia="宋体" w:cs="Times New Roman"/>
                <w:kern w:val="0"/>
                <w:sz w:val="20"/>
                <w:szCs w:val="20"/>
              </w:rPr>
              <w:fldChar w:fldCharType="begin">
                <w:ffData>
                  <w:enabled/>
                  <w:calcOnExit w:val="0"/>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w:t>
            </w:r>
            <w:r>
              <w:rPr>
                <w:rFonts w:ascii="Times New Roman" w:hAnsi="Times New Roman" w:eastAsia="宋体" w:cs="Times New Roman"/>
                <w:kern w:val="0"/>
                <w:sz w:val="20"/>
                <w:szCs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968" w:type="dxa"/>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报告领取方式</w:t>
            </w:r>
          </w:p>
        </w:tc>
        <w:tc>
          <w:tcPr>
            <w:tcW w:w="7670" w:type="dxa"/>
            <w:gridSpan w:val="3"/>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邮寄    </w:t>
            </w:r>
            <w:r>
              <w:rPr>
                <w:rFonts w:ascii="Times New Roman" w:hAnsi="Times New Roman" w:eastAsia="宋体" w:cs="Times New Roman"/>
                <w:kern w:val="0"/>
                <w:sz w:val="20"/>
                <w:szCs w:val="20"/>
              </w:rPr>
              <w:fldChar w:fldCharType="begin">
                <w:ffData>
                  <w:enabled/>
                  <w:calcOnExit w:val="0"/>
                  <w:checkBox>
                    <w:sizeAuto/>
                    <w:default w:val="1"/>
                    <w:checked/>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 xml:space="preserve">自取    </w:t>
            </w:r>
            <w:r>
              <w:rPr>
                <w:rFonts w:ascii="Times New Roman" w:hAnsi="Times New Roman" w:eastAsia="宋体" w:cs="Times New Roman"/>
                <w:kern w:val="0"/>
                <w:sz w:val="20"/>
                <w:szCs w:val="20"/>
              </w:rPr>
              <w:fldChar w:fldCharType="begin">
                <w:ffData>
                  <w:enabled/>
                  <w:calcOnExit w:val="0"/>
                  <w:checkBox>
                    <w:sizeAuto/>
                    <w:default w:val="0"/>
                    <w:checked w:val="0"/>
                  </w:checkBox>
                </w:ffData>
              </w:fldChar>
            </w:r>
            <w:r>
              <w:rPr>
                <w:rFonts w:ascii="Times New Roman" w:hAnsi="Times New Roman" w:eastAsia="宋体" w:cs="Times New Roman"/>
                <w:kern w:val="0"/>
                <w:sz w:val="20"/>
                <w:szCs w:val="20"/>
              </w:rPr>
              <w:instrText xml:space="preserve"> FORMCHECKBOX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t>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68" w:type="dxa"/>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双方合约</w:t>
            </w:r>
          </w:p>
        </w:tc>
        <w:tc>
          <w:tcPr>
            <w:tcW w:w="7670" w:type="dxa"/>
            <w:gridSpan w:val="3"/>
            <w:vAlign w:val="center"/>
          </w:tcPr>
          <w:p>
            <w:pPr>
              <w:numPr>
                <w:ilvl w:val="0"/>
                <w:numId w:val="4"/>
              </w:numPr>
              <w:jc w:val="left"/>
              <w:rPr>
                <w:rFonts w:ascii="Times New Roman" w:hAnsi="Times New Roman" w:eastAsia="宋体" w:cs="Times New Roman"/>
                <w:sz w:val="20"/>
                <w:szCs w:val="20"/>
              </w:rPr>
            </w:pPr>
            <w:r>
              <w:rPr>
                <w:rFonts w:ascii="Times New Roman" w:hAnsi="Times New Roman" w:eastAsia="宋体" w:cs="Times New Roman"/>
                <w:sz w:val="20"/>
                <w:szCs w:val="20"/>
              </w:rPr>
              <w:t>本表格是山东邦众医疗器械检验检测中心有限公司枣庄分公司《委托检验检测/技术服务合同》的组成部分，委托方和承检方各执一份。</w:t>
            </w:r>
          </w:p>
          <w:p>
            <w:pPr>
              <w:numPr>
                <w:ilvl w:val="0"/>
                <w:numId w:val="4"/>
              </w:numPr>
              <w:jc w:val="left"/>
              <w:rPr>
                <w:rFonts w:ascii="Times New Roman" w:hAnsi="Times New Roman" w:eastAsia="宋体" w:cs="Times New Roman"/>
                <w:sz w:val="20"/>
                <w:szCs w:val="20"/>
              </w:rPr>
            </w:pPr>
            <w:r>
              <w:rPr>
                <w:rFonts w:ascii="Times New Roman" w:hAnsi="Times New Roman" w:eastAsia="宋体" w:cs="Times New Roman"/>
                <w:sz w:val="20"/>
                <w:szCs w:val="20"/>
              </w:rPr>
              <w:t>委托方应提供有关技术资料，对《委托检验检测单》内容准确性负责。</w:t>
            </w:r>
          </w:p>
          <w:p>
            <w:pPr>
              <w:numPr>
                <w:ilvl w:val="0"/>
                <w:numId w:val="4"/>
              </w:numPr>
              <w:jc w:val="left"/>
              <w:rPr>
                <w:rFonts w:ascii="Times New Roman" w:hAnsi="Times New Roman" w:eastAsia="宋体" w:cs="Times New Roman"/>
                <w:sz w:val="20"/>
                <w:szCs w:val="20"/>
              </w:rPr>
            </w:pPr>
            <w:r>
              <w:rPr>
                <w:rFonts w:ascii="Times New Roman" w:hAnsi="Times New Roman" w:eastAsia="宋体" w:cs="Times New Roman"/>
                <w:sz w:val="20"/>
                <w:szCs w:val="20"/>
              </w:rPr>
              <w:t>本《委托检验检测单》同时作为领取报告及退还样品凭证，报告复议期为七个工作日。</w:t>
            </w:r>
          </w:p>
          <w:p>
            <w:pPr>
              <w:numPr>
                <w:ilvl w:val="0"/>
                <w:numId w:val="4"/>
              </w:numPr>
              <w:jc w:val="left"/>
              <w:rPr>
                <w:rFonts w:ascii="Times New Roman" w:hAnsi="Times New Roman" w:eastAsia="宋体" w:cs="Times New Roman"/>
                <w:sz w:val="20"/>
                <w:szCs w:val="20"/>
              </w:rPr>
            </w:pPr>
            <w:r>
              <w:rPr>
                <w:rFonts w:ascii="Times New Roman" w:hAnsi="Times New Roman" w:eastAsia="宋体" w:cs="Times New Roman"/>
                <w:sz w:val="20"/>
                <w:szCs w:val="20"/>
              </w:rPr>
              <w:t>本检验检测中心只对来样负责，样品数量不满足复检与留样导致无法复测时所产生的后果与损失应由委托方承担。</w:t>
            </w:r>
          </w:p>
          <w:p>
            <w:pPr>
              <w:numPr>
                <w:ilvl w:val="0"/>
                <w:numId w:val="4"/>
              </w:numPr>
              <w:jc w:val="left"/>
              <w:rPr>
                <w:rFonts w:ascii="Times New Roman" w:hAnsi="Times New Roman" w:eastAsia="宋体" w:cs="Times New Roman"/>
                <w:sz w:val="20"/>
                <w:szCs w:val="20"/>
              </w:rPr>
            </w:pPr>
            <w:r>
              <w:rPr>
                <w:rFonts w:ascii="Times New Roman" w:hAnsi="Times New Roman" w:eastAsia="宋体" w:cs="Times New Roman"/>
                <w:sz w:val="20"/>
                <w:szCs w:val="20"/>
              </w:rPr>
              <w:t>发出检测报告90日后仍未取回的样品，本检验检测机构不负保管责任，并可按本机构规定处理样品。</w:t>
            </w:r>
          </w:p>
          <w:p>
            <w:pPr>
              <w:numPr>
                <w:ilvl w:val="0"/>
                <w:numId w:val="4"/>
              </w:numPr>
              <w:jc w:val="left"/>
              <w:rPr>
                <w:rFonts w:ascii="Times New Roman" w:hAnsi="Times New Roman" w:eastAsia="宋体" w:cs="Times New Roman"/>
                <w:sz w:val="20"/>
                <w:szCs w:val="20"/>
              </w:rPr>
            </w:pPr>
            <w:r>
              <w:rPr>
                <w:rFonts w:ascii="Times New Roman" w:hAnsi="Times New Roman" w:eastAsia="宋体" w:cs="Times New Roman"/>
                <w:sz w:val="20"/>
                <w:szCs w:val="20"/>
              </w:rPr>
              <w:t>本表单为多页时委托方及承检方应同时加盖骑缝章。</w:t>
            </w:r>
          </w:p>
          <w:p>
            <w:pPr>
              <w:jc w:val="left"/>
              <w:rPr>
                <w:rFonts w:ascii="Times New Roman" w:hAnsi="Times New Roman" w:eastAsia="宋体" w:cs="Times New Roman"/>
                <w:sz w:val="20"/>
                <w:szCs w:val="20"/>
              </w:rPr>
            </w:pPr>
          </w:p>
          <w:p>
            <w:pPr>
              <w:jc w:val="left"/>
              <w:rPr>
                <w:rFonts w:ascii="Times New Roman" w:hAnsi="Times New Roman" w:eastAsia="宋体" w:cs="Times New Roman"/>
                <w:sz w:val="20"/>
                <w:szCs w:val="20"/>
              </w:rPr>
            </w:pPr>
            <w:r>
              <w:rPr>
                <w:rFonts w:ascii="Times New Roman" w:hAnsi="Times New Roman" w:eastAsia="宋体" w:cs="Times New Roman"/>
                <w:sz w:val="20"/>
                <w:szCs w:val="20"/>
              </w:rPr>
              <w:t>委托方代表签名/日期：                           委托方（盖章）</w:t>
            </w:r>
          </w:p>
          <w:p>
            <w:pPr>
              <w:jc w:val="left"/>
              <w:rPr>
                <w:rFonts w:ascii="Times New Roman" w:hAnsi="Times New Roman" w:eastAsia="宋体" w:cs="Times New Roman"/>
                <w:sz w:val="20"/>
                <w:szCs w:val="20"/>
              </w:rPr>
            </w:pPr>
          </w:p>
          <w:p>
            <w:pPr>
              <w:jc w:val="left"/>
              <w:rPr>
                <w:rFonts w:ascii="Times New Roman" w:hAnsi="Times New Roman" w:eastAsia="宋体" w:cs="Times New Roman"/>
                <w:sz w:val="20"/>
                <w:szCs w:val="20"/>
              </w:rPr>
            </w:pPr>
          </w:p>
          <w:p>
            <w:pPr>
              <w:jc w:val="left"/>
              <w:rPr>
                <w:rFonts w:ascii="Times New Roman" w:hAnsi="Times New Roman" w:eastAsia="宋体" w:cs="Times New Roman"/>
                <w:sz w:val="20"/>
                <w:szCs w:val="20"/>
              </w:rPr>
            </w:pPr>
            <w:r>
              <w:rPr>
                <w:rFonts w:ascii="Times New Roman" w:hAnsi="Times New Roman" w:eastAsia="宋体" w:cs="Times New Roman"/>
                <w:sz w:val="20"/>
                <w:szCs w:val="20"/>
              </w:rPr>
              <w:t>承检方代表签名/日期：                           承检方（盖章）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968" w:type="dxa"/>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备注</w:t>
            </w:r>
          </w:p>
        </w:tc>
        <w:tc>
          <w:tcPr>
            <w:tcW w:w="7670" w:type="dxa"/>
            <w:gridSpan w:val="3"/>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fData>
                  <w:enabled/>
                  <w:calcOnExit w:val="0"/>
                  <w:textInput>
                    <w:default w:val="/"/>
                  </w:textInput>
                </w:ffData>
              </w:fldChar>
            </w:r>
            <w:r>
              <w:rPr>
                <w:rFonts w:ascii="Times New Roman" w:hAnsi="Times New Roman" w:eastAsia="宋体" w:cs="Times New Roman"/>
                <w:kern w:val="0"/>
                <w:sz w:val="20"/>
                <w:szCs w:val="20"/>
              </w:rPr>
              <w:instrText xml:space="preserve"> FORMTEXT </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rPr>
              <w:t>/</w:t>
            </w:r>
            <w:r>
              <w:rPr>
                <w:rFonts w:ascii="Times New Roman" w:hAnsi="Times New Roman" w:eastAsia="宋体" w:cs="Times New Roman"/>
                <w:kern w:val="0"/>
                <w:sz w:val="20"/>
                <w:szCs w:val="20"/>
              </w:rPr>
              <w:fldChar w:fldCharType="end"/>
            </w:r>
          </w:p>
        </w:tc>
      </w:tr>
    </w:tbl>
    <w:p>
      <w:pPr>
        <w:pStyle w:val="4"/>
        <w:rPr>
          <w:rFonts w:ascii="Times New Roman" w:hAnsi="Times New Roman" w:eastAsia="宋体" w:cs="Times New Roman"/>
          <w:sz w:val="20"/>
          <w:szCs w:val="20"/>
        </w:rPr>
      </w:pPr>
      <w:r>
        <w:rPr>
          <w:rFonts w:ascii="Times New Roman" w:hAnsi="Times New Roman" w:eastAsia="宋体" w:cs="Times New Roman"/>
          <w:sz w:val="20"/>
          <w:szCs w:val="20"/>
        </w:rPr>
        <w:t>联系地址：山东省枣庄市高新区神工路369号新医药产业园3号楼二楼东侧</w:t>
      </w:r>
    </w:p>
    <w:p>
      <w:pPr>
        <w:pStyle w:val="4"/>
        <w:rPr>
          <w:rFonts w:ascii="Times New Roman" w:hAnsi="Times New Roman" w:eastAsia="宋体" w:cs="Times New Roman"/>
          <w:sz w:val="20"/>
          <w:szCs w:val="20"/>
        </w:rPr>
      </w:pPr>
      <w:r>
        <w:rPr>
          <w:rFonts w:ascii="Times New Roman" w:hAnsi="Times New Roman" w:eastAsia="宋体" w:cs="Times New Roman"/>
          <w:sz w:val="20"/>
          <w:szCs w:val="20"/>
        </w:rPr>
        <w:t>电话：18102116135</w:t>
      </w:r>
    </w:p>
    <w:p>
      <w:pPr>
        <w:jc w:val="left"/>
        <w:rPr>
          <w:rFonts w:ascii="Times New Roman" w:hAnsi="Times New Roman" w:eastAsia="宋体" w:cs="Times New Roman"/>
          <w:b w:val="0"/>
          <w:bCs w:val="0"/>
          <w:sz w:val="28"/>
          <w:szCs w:val="28"/>
        </w:rPr>
      </w:pPr>
      <w:r>
        <w:rPr>
          <w:rFonts w:hint="eastAsia"/>
          <w:lang w:val="en-US" w:eastAsia="zh-CN"/>
        </w:rPr>
        <w:t xml:space="preserve">附件5                         </w:t>
      </w:r>
      <w:r>
        <w:rPr>
          <w:rFonts w:ascii="Times New Roman" w:hAnsi="Times New Roman" w:eastAsia="宋体" w:cs="Times New Roman"/>
          <w:b w:val="0"/>
          <w:bCs w:val="0"/>
          <w:sz w:val="28"/>
          <w:szCs w:val="28"/>
        </w:rPr>
        <w:t>样品信息表</w:t>
      </w:r>
    </w:p>
    <w:tbl>
      <w:tblPr>
        <w:tblStyle w:val="8"/>
        <w:tblW w:w="10632"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4223"/>
        <w:gridCol w:w="4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10632" w:type="dxa"/>
            <w:gridSpan w:val="3"/>
          </w:tcPr>
          <w:p>
            <w:pPr>
              <w:tabs>
                <w:tab w:val="left" w:pos="939"/>
              </w:tabs>
              <w:rPr>
                <w:rFonts w:ascii="Times New Roman" w:hAnsi="Times New Roman" w:eastAsia="宋体" w:cs="Times New Roman"/>
                <w:b/>
                <w:bCs/>
                <w:color w:val="535353"/>
                <w:sz w:val="16"/>
                <w:szCs w:val="16"/>
                <w:shd w:val="clear" w:color="auto" w:fill="FFFFFF"/>
              </w:rPr>
            </w:pPr>
            <w:r>
              <w:rPr>
                <w:rFonts w:ascii="Times New Roman" w:hAnsi="Times New Roman" w:eastAsia="宋体" w:cs="Times New Roman"/>
                <w:b/>
                <w:bCs/>
                <w:color w:val="535353"/>
                <w:sz w:val="16"/>
                <w:szCs w:val="16"/>
                <w:shd w:val="clear" w:color="auto" w:fill="FFFFFF"/>
              </w:rPr>
              <w:t>特别约定：</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color w:val="535353"/>
                <w:sz w:val="16"/>
                <w:szCs w:val="16"/>
                <w:shd w:val="clear" w:color="auto" w:fill="FFFFFF"/>
              </w:rPr>
              <w:t>1</w:t>
            </w:r>
            <w:r>
              <w:rPr>
                <w:rFonts w:ascii="Times New Roman" w:hAnsi="Times New Roman" w:eastAsia="宋体" w:cs="Times New Roman"/>
                <w:kern w:val="0"/>
                <w:sz w:val="16"/>
                <w:szCs w:val="16"/>
              </w:rPr>
              <w:t>本表格是山东邦众医疗器械检验检测中心有限公司</w:t>
            </w:r>
            <w:r>
              <w:rPr>
                <w:rFonts w:hint="eastAsia" w:ascii="Times New Roman" w:hAnsi="Times New Roman" w:eastAsia="宋体" w:cs="Times New Roman"/>
                <w:kern w:val="0"/>
                <w:sz w:val="16"/>
                <w:szCs w:val="16"/>
              </w:rPr>
              <w:t>枣庄分公司</w:t>
            </w:r>
            <w:r>
              <w:rPr>
                <w:rFonts w:ascii="Times New Roman" w:hAnsi="Times New Roman" w:eastAsia="宋体" w:cs="Times New Roman"/>
                <w:kern w:val="0"/>
                <w:sz w:val="16"/>
                <w:szCs w:val="16"/>
              </w:rPr>
              <w:t>《委托检验</w:t>
            </w:r>
            <w:r>
              <w:rPr>
                <w:rFonts w:hint="eastAsia" w:ascii="Times New Roman" w:hAnsi="Times New Roman" w:eastAsia="宋体" w:cs="Times New Roman"/>
                <w:kern w:val="0"/>
                <w:sz w:val="16"/>
                <w:szCs w:val="16"/>
              </w:rPr>
              <w:t>检测</w:t>
            </w:r>
            <w:r>
              <w:rPr>
                <w:rFonts w:ascii="Times New Roman" w:hAnsi="Times New Roman" w:eastAsia="宋体" w:cs="Times New Roman"/>
                <w:kern w:val="0"/>
                <w:sz w:val="16"/>
                <w:szCs w:val="16"/>
              </w:rPr>
              <w:t>/技术服务合同》的组成部分。</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2.本表格仅适用于生物学测试。</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3.本表格约定了测试服务中所涉及的样品信息，包括名称、型号、批号、预期用途、特征等。</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4.项目开案前您可以联系业务员对您进行表格填写说明，业务人员的指导仅作为建议，委托方需对表格最终内容负责。</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5.因委托方填写确认本表不当造成项目进度延误所产生的后果与损失应由委托方承担。</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6.每一种样品均需要单独填写一份表格，对照样品需单独填写一份表格。</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7.本表格需在样品送达前或者与样品一起寄送给我公司。</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8.因委托方寄送样品信息不当导致的项目延误与损失本公司不承担责任</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9.本公司仅对《样品信息表》信息填写正确并签字盖章后的样品履行受理责任</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10.</w:t>
            </w:r>
            <w:r>
              <w:rPr>
                <w:rFonts w:hint="eastAsia" w:ascii="Times New Roman" w:hAnsi="Times New Roman" w:eastAsia="宋体" w:cs="Times New Roman"/>
                <w:kern w:val="0"/>
                <w:sz w:val="16"/>
                <w:szCs w:val="16"/>
              </w:rPr>
              <w:t>本表格为多页时委托方应加盖骑缝章</w:t>
            </w:r>
            <w:r>
              <w:rPr>
                <w:rFonts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10.收件信息</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收件人：山东邦众医疗器械检验检测中心</w:t>
            </w:r>
            <w:r>
              <w:rPr>
                <w:rFonts w:hint="eastAsia" w:ascii="Times New Roman" w:hAnsi="Times New Roman" w:eastAsia="宋体" w:cs="Times New Roman"/>
                <w:kern w:val="0"/>
                <w:sz w:val="16"/>
                <w:szCs w:val="16"/>
              </w:rPr>
              <w:t>有限公司</w:t>
            </w:r>
            <w:r>
              <w:rPr>
                <w:rFonts w:ascii="Times New Roman" w:hAnsi="Times New Roman" w:eastAsia="宋体" w:cs="Times New Roman"/>
                <w:kern w:val="0"/>
                <w:sz w:val="16"/>
                <w:szCs w:val="16"/>
              </w:rPr>
              <w:t>枣庄分公司（务必备注样品室收）</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收件地址：</w:t>
            </w:r>
            <w:r>
              <w:rPr>
                <w:rFonts w:hint="eastAsia" w:ascii="Times New Roman" w:hAnsi="Times New Roman" w:eastAsia="宋体" w:cs="Times New Roman"/>
                <w:kern w:val="0"/>
                <w:sz w:val="16"/>
                <w:szCs w:val="16"/>
              </w:rPr>
              <w:t>山东省枣庄高新区神工路</w:t>
            </w:r>
            <w:r>
              <w:rPr>
                <w:rFonts w:ascii="Times New Roman" w:hAnsi="Times New Roman" w:eastAsia="宋体" w:cs="Times New Roman"/>
                <w:kern w:val="0"/>
                <w:sz w:val="16"/>
                <w:szCs w:val="16"/>
              </w:rPr>
              <w:t>369号新医药产业园3号楼二楼东侧</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color w:val="535353"/>
                <w:sz w:val="16"/>
                <w:szCs w:val="16"/>
                <w:shd w:val="clear" w:color="auto" w:fill="FFFFFF"/>
              </w:rPr>
            </w:pPr>
            <w:r>
              <w:rPr>
                <w:rFonts w:ascii="Times New Roman" w:hAnsi="Times New Roman" w:eastAsia="宋体" w:cs="Times New Roman"/>
                <w:kern w:val="0"/>
                <w:sz w:val="16"/>
                <w:szCs w:val="16"/>
              </w:rPr>
              <w:t>联系电话：18102116135。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tabs>
                <w:tab w:val="left" w:pos="939"/>
              </w:tabs>
              <w:rPr>
                <w:rFonts w:ascii="宋体" w:hAnsi="宋体" w:eastAsia="宋体" w:cs="Times New Roman"/>
                <w:b/>
                <w:color w:val="535353"/>
                <w:sz w:val="16"/>
                <w:szCs w:val="16"/>
                <w:shd w:val="clear" w:color="auto" w:fill="FFFFFF"/>
              </w:rPr>
            </w:pPr>
            <w:r>
              <w:rPr>
                <w:rFonts w:hint="eastAsia" w:ascii="宋体" w:hAnsi="宋体" w:eastAsia="宋体" w:cs="Times New Roman"/>
                <w:b/>
                <w:kern w:val="0"/>
                <w:sz w:val="16"/>
                <w:szCs w:val="16"/>
              </w:rPr>
              <w:t>一</w:t>
            </w:r>
            <w:r>
              <w:rPr>
                <w:rFonts w:ascii="宋体" w:hAnsi="宋体" w:eastAsia="宋体" w:cs="Times New Roman"/>
                <w:b/>
                <w:kern w:val="0"/>
                <w:sz w:val="16"/>
                <w:szCs w:val="16"/>
              </w:rPr>
              <w:t>、</w:t>
            </w:r>
            <w:r>
              <w:rPr>
                <w:rFonts w:hint="eastAsia" w:ascii="宋体" w:hAnsi="宋体" w:eastAsia="宋体" w:cs="Times New Roman"/>
                <w:b/>
                <w:kern w:val="0"/>
                <w:sz w:val="16"/>
                <w:szCs w:val="16"/>
              </w:rPr>
              <w:t>委托信息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委托编号</w:t>
            </w:r>
          </w:p>
        </w:tc>
        <w:tc>
          <w:tcPr>
            <w:tcW w:w="4223" w:type="dxa"/>
          </w:tcPr>
          <w:p>
            <w:pPr>
              <w:tabs>
                <w:tab w:val="left" w:pos="939"/>
              </w:tabs>
              <w:rPr>
                <w:rFonts w:ascii="Times New Roman" w:hAnsi="Times New Roman" w:eastAsia="宋体" w:cs="Times New Roman"/>
                <w:kern w:val="0"/>
                <w:sz w:val="16"/>
                <w:szCs w:val="16"/>
              </w:rPr>
            </w:pPr>
          </w:p>
        </w:tc>
        <w:tc>
          <w:tcPr>
            <w:tcW w:w="428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与</w:t>
            </w:r>
            <w:r>
              <w:rPr>
                <w:rFonts w:hint="eastAsia" w:ascii="Times New Roman" w:hAnsi="Times New Roman" w:eastAsia="宋体" w:cs="Times New Roman"/>
                <w:kern w:val="0"/>
                <w:sz w:val="16"/>
                <w:szCs w:val="16"/>
              </w:rPr>
              <w:t>委托</w:t>
            </w:r>
            <w:r>
              <w:rPr>
                <w:rFonts w:ascii="Times New Roman" w:hAnsi="Times New Roman" w:eastAsia="宋体" w:cs="Times New Roman"/>
                <w:kern w:val="0"/>
                <w:sz w:val="16"/>
                <w:szCs w:val="16"/>
              </w:rPr>
              <w:t>合同编号一致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350" w:type="dxa"/>
            <w:gridSpan w:val="2"/>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w:t>
            </w:r>
            <w:r>
              <w:rPr>
                <w:rFonts w:hint="eastAsia" w:ascii="Times New Roman" w:hAnsi="Times New Roman" w:eastAsia="宋体" w:cs="Times New Roman"/>
                <w:kern w:val="0"/>
                <w:sz w:val="16"/>
                <w:szCs w:val="16"/>
              </w:rPr>
              <w:t>方</w:t>
            </w:r>
            <w:r>
              <w:rPr>
                <w:rFonts w:ascii="Times New Roman" w:hAnsi="Times New Roman" w:eastAsia="宋体" w:cs="Times New Roman"/>
                <w:kern w:val="0"/>
                <w:sz w:val="16"/>
                <w:szCs w:val="16"/>
              </w:rPr>
              <w:t>名称</w:t>
            </w:r>
            <w:r>
              <w:rPr>
                <w:rFonts w:hint="eastAsia" w:ascii="Times New Roman" w:hAnsi="Times New Roman" w:eastAsia="宋体" w:cs="Times New Roman"/>
                <w:kern w:val="0"/>
                <w:sz w:val="16"/>
                <w:szCs w:val="16"/>
              </w:rPr>
              <w:t>、委托方</w:t>
            </w:r>
            <w:r>
              <w:rPr>
                <w:rFonts w:ascii="Times New Roman" w:hAnsi="Times New Roman" w:eastAsia="宋体" w:cs="Times New Roman"/>
                <w:kern w:val="0"/>
                <w:sz w:val="16"/>
                <w:szCs w:val="16"/>
              </w:rPr>
              <w:t>地址</w:t>
            </w:r>
            <w:r>
              <w:rPr>
                <w:rFonts w:hint="eastAsia" w:ascii="Times New Roman" w:hAnsi="Times New Roman" w:eastAsia="宋体" w:cs="Times New Roman"/>
                <w:kern w:val="0"/>
                <w:sz w:val="16"/>
                <w:szCs w:val="16"/>
              </w:rPr>
              <w:t>、联系人信息</w:t>
            </w:r>
          </w:p>
        </w:tc>
        <w:tc>
          <w:tcPr>
            <w:tcW w:w="4282"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见</w:t>
            </w:r>
            <w:r>
              <w:rPr>
                <w:rFonts w:ascii="Times New Roman" w:hAnsi="Times New Roman" w:eastAsia="宋体" w:cs="Times New Roman"/>
                <w:bCs/>
                <w:kern w:val="0"/>
                <w:sz w:val="16"/>
                <w:szCs w:val="16"/>
              </w:rPr>
              <w:t>委托检</w:t>
            </w:r>
            <w:r>
              <w:rPr>
                <w:rFonts w:hint="eastAsia" w:ascii="Times New Roman" w:hAnsi="Times New Roman" w:eastAsia="宋体" w:cs="Times New Roman"/>
                <w:bCs/>
                <w:kern w:val="0"/>
                <w:sz w:val="16"/>
                <w:szCs w:val="16"/>
              </w:rPr>
              <w:t>验</w:t>
            </w:r>
            <w:r>
              <w:rPr>
                <w:rFonts w:ascii="Times New Roman" w:hAnsi="Times New Roman" w:eastAsia="宋体" w:cs="Times New Roman"/>
                <w:bCs/>
                <w:kern w:val="0"/>
                <w:sz w:val="16"/>
                <w:szCs w:val="16"/>
              </w:rPr>
              <w:t>检</w:t>
            </w:r>
            <w:r>
              <w:rPr>
                <w:rFonts w:hint="eastAsia" w:ascii="Times New Roman" w:hAnsi="Times New Roman" w:eastAsia="宋体" w:cs="Times New Roman"/>
                <w:bCs/>
                <w:kern w:val="0"/>
                <w:sz w:val="16"/>
                <w:szCs w:val="16"/>
              </w:rPr>
              <w:t>测</w:t>
            </w:r>
            <w:r>
              <w:rPr>
                <w:rFonts w:ascii="Times New Roman" w:hAnsi="Times New Roman" w:eastAsia="宋体" w:cs="Times New Roman"/>
                <w:bCs/>
                <w:kern w:val="0"/>
                <w:sz w:val="16"/>
                <w:szCs w:val="16"/>
              </w:rPr>
              <w:t>/技术服务合同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tabs>
                <w:tab w:val="left" w:pos="939"/>
              </w:tabs>
              <w:rPr>
                <w:rFonts w:ascii="宋体" w:hAnsi="宋体" w:eastAsia="宋体" w:cs="Times New Roman"/>
                <w:b/>
                <w:kern w:val="0"/>
                <w:sz w:val="16"/>
                <w:szCs w:val="16"/>
              </w:rPr>
            </w:pPr>
            <w:r>
              <w:rPr>
                <w:rFonts w:ascii="宋体" w:hAnsi="宋体" w:eastAsia="宋体" w:cs="Times New Roman"/>
                <w:b/>
                <w:kern w:val="0"/>
                <w:sz w:val="16"/>
                <w:szCs w:val="16"/>
              </w:rPr>
              <w:t>二、</w:t>
            </w:r>
            <w:r>
              <w:rPr>
                <w:rFonts w:hint="eastAsia" w:ascii="宋体" w:hAnsi="宋体" w:eastAsia="宋体" w:cs="Times New Roman"/>
                <w:b/>
                <w:kern w:val="0"/>
                <w:sz w:val="16"/>
                <w:szCs w:val="16"/>
              </w:rPr>
              <w:t>样</w:t>
            </w:r>
            <w:r>
              <w:rPr>
                <w:rFonts w:ascii="宋体" w:hAnsi="宋体" w:eastAsia="宋体" w:cs="Times New Roman"/>
                <w:b/>
                <w:kern w:val="0"/>
                <w:sz w:val="16"/>
                <w:szCs w:val="16"/>
              </w:rPr>
              <w:t>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样品类别</w:t>
            </w:r>
          </w:p>
        </w:tc>
        <w:tc>
          <w:tcPr>
            <w:tcW w:w="4223"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name w:val="CheckBox1"/>
                  <w:enabled/>
                  <w:calcOnExit w:val="0"/>
                  <w:checkBox>
                    <w:sizeAuto/>
                    <w:default w:val="1"/>
                    <w:checked/>
                  </w:checkBox>
                </w:ffData>
              </w:fldChar>
            </w:r>
            <w:bookmarkStart w:id="2" w:name="CheckBox1"/>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2"/>
            <w:r>
              <w:rPr>
                <w:rFonts w:ascii="Times New Roman" w:hAnsi="Times New Roman" w:eastAsia="宋体" w:cs="Times New Roman"/>
                <w:kern w:val="0"/>
                <w:sz w:val="16"/>
                <w:szCs w:val="16"/>
              </w:rPr>
              <w:t xml:space="preserve">检测样品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对照样品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其他</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p>
        </w:tc>
        <w:tc>
          <w:tcPr>
            <w:tcW w:w="4282" w:type="dxa"/>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生产商名称</w:t>
            </w:r>
          </w:p>
        </w:tc>
        <w:tc>
          <w:tcPr>
            <w:tcW w:w="4223" w:type="dxa"/>
          </w:tcPr>
          <w:p>
            <w:pPr>
              <w:tabs>
                <w:tab w:val="left" w:pos="939"/>
              </w:tabs>
              <w:rPr>
                <w:rFonts w:ascii="Times New Roman" w:hAnsi="Times New Roman" w:eastAsia="宋体" w:cs="Times New Roman"/>
                <w:kern w:val="0"/>
                <w:sz w:val="16"/>
                <w:szCs w:val="16"/>
              </w:rPr>
            </w:pPr>
          </w:p>
        </w:tc>
        <w:tc>
          <w:tcPr>
            <w:tcW w:w="4282" w:type="dxa"/>
            <w:vMerge w:val="restart"/>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生产商</w:t>
            </w:r>
            <w:r>
              <w:rPr>
                <w:rFonts w:hint="eastAsia" w:ascii="Times New Roman" w:hAnsi="Times New Roman" w:eastAsia="宋体" w:cs="Times New Roman"/>
                <w:kern w:val="0"/>
                <w:sz w:val="16"/>
                <w:szCs w:val="16"/>
              </w:rPr>
              <w:t>生、生产地址</w:t>
            </w:r>
            <w:r>
              <w:rPr>
                <w:rFonts w:ascii="Times New Roman" w:hAnsi="Times New Roman" w:eastAsia="宋体" w:cs="Times New Roman"/>
                <w:kern w:val="0"/>
                <w:sz w:val="16"/>
                <w:szCs w:val="16"/>
              </w:rPr>
              <w:t>与委托人不同，并且您要求在报告上体现生产商</w:t>
            </w:r>
            <w:r>
              <w:rPr>
                <w:rFonts w:hint="eastAsia" w:ascii="Times New Roman" w:hAnsi="Times New Roman" w:eastAsia="宋体" w:cs="Times New Roman"/>
                <w:kern w:val="0"/>
                <w:sz w:val="16"/>
                <w:szCs w:val="16"/>
              </w:rPr>
              <w:t>、生产地址</w:t>
            </w:r>
            <w:r>
              <w:rPr>
                <w:rFonts w:ascii="Times New Roman" w:hAnsi="Times New Roman" w:eastAsia="宋体" w:cs="Times New Roman"/>
                <w:kern w:val="0"/>
                <w:sz w:val="16"/>
                <w:szCs w:val="16"/>
              </w:rPr>
              <w:t>请填写本条款。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生产商地址</w:t>
            </w:r>
          </w:p>
        </w:tc>
        <w:tc>
          <w:tcPr>
            <w:tcW w:w="4223" w:type="dxa"/>
          </w:tcPr>
          <w:p>
            <w:pPr>
              <w:tabs>
                <w:tab w:val="left" w:pos="939"/>
              </w:tabs>
              <w:rPr>
                <w:rFonts w:ascii="Times New Roman" w:hAnsi="Times New Roman" w:eastAsia="宋体" w:cs="Times New Roman"/>
                <w:kern w:val="0"/>
                <w:sz w:val="16"/>
                <w:szCs w:val="16"/>
              </w:rPr>
            </w:pPr>
          </w:p>
        </w:tc>
        <w:tc>
          <w:tcPr>
            <w:tcW w:w="4282" w:type="dxa"/>
            <w:vMerge w:val="continue"/>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样品名称</w:t>
            </w:r>
          </w:p>
        </w:tc>
        <w:tc>
          <w:tcPr>
            <w:tcW w:w="4223" w:type="dxa"/>
          </w:tcPr>
          <w:p>
            <w:pPr>
              <w:tabs>
                <w:tab w:val="left" w:pos="939"/>
              </w:tabs>
              <w:rPr>
                <w:rFonts w:ascii="Times New Roman" w:hAnsi="Times New Roman" w:eastAsia="宋体" w:cs="Times New Roman"/>
                <w:kern w:val="0"/>
                <w:sz w:val="16"/>
                <w:szCs w:val="16"/>
              </w:rPr>
            </w:pPr>
          </w:p>
        </w:tc>
        <w:tc>
          <w:tcPr>
            <w:tcW w:w="4282" w:type="dxa"/>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型号/规格</w:t>
            </w:r>
          </w:p>
        </w:tc>
        <w:tc>
          <w:tcPr>
            <w:tcW w:w="4223" w:type="dxa"/>
          </w:tcPr>
          <w:p>
            <w:pPr>
              <w:tabs>
                <w:tab w:val="left" w:pos="939"/>
              </w:tabs>
              <w:rPr>
                <w:rFonts w:ascii="Times New Roman" w:hAnsi="Times New Roman" w:eastAsia="宋体" w:cs="Times New Roman"/>
                <w:kern w:val="0"/>
                <w:sz w:val="16"/>
                <w:szCs w:val="16"/>
              </w:rPr>
            </w:pPr>
          </w:p>
        </w:tc>
        <w:tc>
          <w:tcPr>
            <w:tcW w:w="4282" w:type="dxa"/>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样品识别号</w:t>
            </w:r>
          </w:p>
        </w:tc>
        <w:tc>
          <w:tcPr>
            <w:tcW w:w="4223"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name w:val="CheckBox2"/>
                  <w:enabled/>
                  <w:calcOnExit w:val="0"/>
                  <w:checkBox>
                    <w:sizeAuto/>
                    <w:default w:val="1"/>
                    <w:checked/>
                  </w:checkBox>
                </w:ffData>
              </w:fldChar>
            </w:r>
            <w:bookmarkStart w:id="3" w:name="CheckBox2"/>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3"/>
            <w:r>
              <w:rPr>
                <w:rFonts w:ascii="Times New Roman" w:hAnsi="Times New Roman" w:eastAsia="宋体" w:cs="Times New Roman"/>
                <w:kern w:val="0"/>
                <w:sz w:val="16"/>
                <w:szCs w:val="16"/>
              </w:rPr>
              <w:t>批号/识别号</w:t>
            </w:r>
            <w:r>
              <w:rPr>
                <w:rFonts w:hint="eastAsia" w:ascii="Times New Roman" w:hAnsi="Times New Roman" w:eastAsia="宋体" w:cs="Times New Roman"/>
                <w:kern w:val="0"/>
                <w:sz w:val="16"/>
                <w:szCs w:val="16"/>
              </w:rPr>
              <w:t xml:space="preserve">：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序列号</w:t>
            </w: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begin">
                <w:ffData>
                  <w:enabled/>
                  <w:calcOnExit w:val="0"/>
                  <w:textInput>
                    <w:default w:val="/"/>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p>
        </w:tc>
        <w:tc>
          <w:tcPr>
            <w:tcW w:w="4282" w:type="dxa"/>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样品数量</w:t>
            </w:r>
          </w:p>
        </w:tc>
        <w:tc>
          <w:tcPr>
            <w:tcW w:w="8505" w:type="dxa"/>
            <w:gridSpan w:val="2"/>
          </w:tcPr>
          <w:p>
            <w:pPr>
              <w:rPr>
                <w:rFonts w:ascii="Times New Roman" w:hAnsi="Times New Roman" w:eastAsia="宋体" w:cs="Times New Roman"/>
                <w:kern w:val="0"/>
                <w:sz w:val="16"/>
                <w:szCs w:val="16"/>
              </w:rPr>
            </w:pP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请务必和快递的样品数量保持一致。如分次送样，请每次提供一份送检表。本公司仅接收与签字盖章的《样品信息表》数量一致的样品。如补</w:t>
            </w:r>
            <w:r>
              <w:rPr>
                <w:rFonts w:hint="eastAsia" w:ascii="Times New Roman" w:hAnsi="Times New Roman" w:eastAsia="宋体" w:cs="Times New Roman"/>
                <w:kern w:val="0"/>
                <w:sz w:val="16"/>
                <w:szCs w:val="16"/>
              </w:rPr>
              <w:t>送</w:t>
            </w:r>
            <w:r>
              <w:rPr>
                <w:rFonts w:ascii="Times New Roman" w:hAnsi="Times New Roman" w:eastAsia="宋体" w:cs="Times New Roman"/>
                <w:kern w:val="0"/>
                <w:sz w:val="16"/>
                <w:szCs w:val="16"/>
              </w:rPr>
              <w:t>样品，则第三、</w:t>
            </w:r>
            <w:r>
              <w:rPr>
                <w:rFonts w:hint="eastAsia" w:ascii="Times New Roman" w:hAnsi="Times New Roman" w:eastAsia="宋体" w:cs="Times New Roman"/>
                <w:kern w:val="0"/>
                <w:sz w:val="16"/>
                <w:szCs w:val="16"/>
              </w:rPr>
              <w:t>四</w:t>
            </w:r>
            <w:r>
              <w:rPr>
                <w:rFonts w:ascii="Times New Roman" w:hAnsi="Times New Roman" w:eastAsia="宋体" w:cs="Times New Roman"/>
                <w:kern w:val="0"/>
                <w:sz w:val="16"/>
                <w:szCs w:val="16"/>
              </w:rPr>
              <w:t>、</w:t>
            </w:r>
            <w:r>
              <w:rPr>
                <w:rFonts w:hint="eastAsia" w:ascii="Times New Roman" w:hAnsi="Times New Roman" w:eastAsia="宋体" w:cs="Times New Roman"/>
                <w:kern w:val="0"/>
                <w:sz w:val="16"/>
                <w:szCs w:val="16"/>
              </w:rPr>
              <w:t>五</w:t>
            </w:r>
            <w:r>
              <w:rPr>
                <w:rFonts w:ascii="Times New Roman" w:hAnsi="Times New Roman" w:eastAsia="宋体" w:cs="Times New Roman"/>
                <w:kern w:val="0"/>
                <w:sz w:val="16"/>
                <w:szCs w:val="16"/>
              </w:rPr>
              <w:t>部分可以不用填写（除非有变化）</w:t>
            </w:r>
            <w:r>
              <w:rPr>
                <w:rFonts w:hint="eastAsia" w:ascii="Times New Roman" w:hAnsi="Times New Roman" w:eastAsia="宋体" w:cs="Times New Roman"/>
                <w:kern w:val="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物理特征描述</w:t>
            </w:r>
          </w:p>
        </w:tc>
        <w:tc>
          <w:tcPr>
            <w:tcW w:w="4223"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name w:val="CheckBox3"/>
                  <w:enabled/>
                  <w:calcOnExit w:val="0"/>
                  <w:checkBox>
                    <w:sizeAuto/>
                    <w:default w:val="1"/>
                    <w:checked/>
                  </w:checkBox>
                </w:ffData>
              </w:fldChar>
            </w:r>
            <w:bookmarkStart w:id="4" w:name="CheckBox3"/>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4"/>
            <w:r>
              <w:rPr>
                <w:rFonts w:ascii="Times New Roman" w:hAnsi="Times New Roman" w:eastAsia="宋体" w:cs="Times New Roman"/>
                <w:kern w:val="0"/>
                <w:sz w:val="16"/>
                <w:szCs w:val="16"/>
              </w:rPr>
              <w:t xml:space="preserve">固体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液体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粉末</w:t>
            </w:r>
          </w:p>
        </w:tc>
        <w:tc>
          <w:tcPr>
            <w:tcW w:w="428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请选择检测样品的物理形态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样品状态描述</w:t>
            </w:r>
          </w:p>
        </w:tc>
        <w:tc>
          <w:tcPr>
            <w:tcW w:w="4223"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非无菌产品 </w:t>
            </w:r>
            <w:r>
              <w:rPr>
                <w:rFonts w:ascii="Times New Roman" w:hAnsi="Times New Roman" w:eastAsia="宋体" w:cs="Times New Roman"/>
                <w:kern w:val="0"/>
                <w:sz w:val="16"/>
                <w:szCs w:val="16"/>
              </w:rPr>
              <w:fldChar w:fldCharType="begin">
                <w:ffData>
                  <w:name w:val="CheckBox4"/>
                  <w:enabled/>
                  <w:calcOnExit w:val="0"/>
                  <w:checkBox>
                    <w:sizeAuto/>
                    <w:default w:val="1"/>
                    <w:checked/>
                  </w:checkBox>
                </w:ffData>
              </w:fldChar>
            </w:r>
            <w:bookmarkStart w:id="5" w:name="CheckBox4"/>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5"/>
            <w:r>
              <w:rPr>
                <w:rFonts w:ascii="Times New Roman" w:hAnsi="Times New Roman" w:eastAsia="宋体" w:cs="Times New Roman"/>
                <w:kern w:val="0"/>
                <w:sz w:val="16"/>
                <w:szCs w:val="16"/>
              </w:rPr>
              <w:t>EO灭菌</w:t>
            </w:r>
            <w:r>
              <w:rPr>
                <w:rFonts w:hint="eastAsia" w:ascii="Times New Roman" w:hAnsi="Times New Roman" w:eastAsia="宋体" w:cs="Times New Roman"/>
                <w:kern w:val="0"/>
                <w:sz w:val="16"/>
                <w:szCs w:val="16"/>
              </w:rPr>
              <w:t xml:space="preserve">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辐照灭菌</w:t>
            </w:r>
            <w:r>
              <w:rPr>
                <w:rFonts w:hint="eastAsia" w:ascii="Times New Roman" w:hAnsi="Times New Roman" w:eastAsia="宋体" w:cs="Times New Roman"/>
                <w:kern w:val="0"/>
                <w:sz w:val="16"/>
                <w:szCs w:val="16"/>
              </w:rPr>
              <w:t xml:space="preserve">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电子束灭菌</w:t>
            </w:r>
            <w:r>
              <w:rPr>
                <w:rFonts w:hint="eastAsia" w:ascii="Times New Roman" w:hAnsi="Times New Roman" w:eastAsia="宋体" w:cs="Times New Roman"/>
                <w:kern w:val="0"/>
                <w:sz w:val="16"/>
                <w:szCs w:val="16"/>
              </w:rPr>
              <w:t xml:space="preserve"> </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蒸汽灭菌</w:t>
            </w:r>
            <w:r>
              <w:rPr>
                <w:rFonts w:hint="eastAsia" w:ascii="Times New Roman" w:hAnsi="Times New Roman" w:eastAsia="宋体" w:cs="Times New Roman"/>
                <w:kern w:val="0"/>
                <w:sz w:val="16"/>
                <w:szCs w:val="16"/>
              </w:rPr>
              <w:t xml:space="preserve">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过滤灭菌</w:t>
            </w:r>
            <w:r>
              <w:rPr>
                <w:rFonts w:hint="eastAsia" w:ascii="Times New Roman" w:hAnsi="Times New Roman" w:eastAsia="宋体" w:cs="Times New Roman"/>
                <w:kern w:val="0"/>
                <w:sz w:val="16"/>
                <w:szCs w:val="16"/>
              </w:rPr>
              <w:t xml:space="preserve">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其他</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p>
        </w:tc>
        <w:tc>
          <w:tcPr>
            <w:tcW w:w="428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请提供样品状态（包括灭菌方式），我们建议与其临床应用保持一致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贮存条件</w:t>
            </w:r>
          </w:p>
        </w:tc>
        <w:tc>
          <w:tcPr>
            <w:tcW w:w="4223"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name w:val="CheckBox5"/>
                  <w:enabled/>
                  <w:calcOnExit w:val="0"/>
                  <w:checkBox>
                    <w:sizeAuto/>
                    <w:default w:val="1"/>
                    <w:checked/>
                  </w:checkBox>
                </w:ffData>
              </w:fldChar>
            </w:r>
            <w:bookmarkStart w:id="6" w:name="CheckBox5"/>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6"/>
            <w:r>
              <w:rPr>
                <w:rFonts w:ascii="Times New Roman" w:hAnsi="Times New Roman" w:eastAsia="宋体" w:cs="Times New Roman"/>
                <w:kern w:val="0"/>
                <w:sz w:val="16"/>
                <w:szCs w:val="16"/>
              </w:rPr>
              <w:t xml:space="preserve">室温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冷冻-20 ~ -10℃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冷藏 2-8℃</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冷冻 -70℃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其他</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p>
        </w:tc>
        <w:tc>
          <w:tcPr>
            <w:tcW w:w="428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请说明样品的贮存条件。请注意：您需要负责运输过程中的贮存要求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tabs>
                <w:tab w:val="left" w:pos="939"/>
              </w:tabs>
              <w:rPr>
                <w:rFonts w:ascii="Times New Roman" w:hAnsi="Times New Roman" w:eastAsia="宋体" w:cs="Times New Roman"/>
                <w:b/>
                <w:kern w:val="0"/>
                <w:sz w:val="16"/>
                <w:szCs w:val="16"/>
              </w:rPr>
            </w:pPr>
            <w:r>
              <w:rPr>
                <w:rFonts w:ascii="Times New Roman" w:hAnsi="Times New Roman" w:eastAsia="宋体" w:cs="Times New Roman"/>
                <w:b/>
                <w:kern w:val="0"/>
                <w:sz w:val="16"/>
                <w:szCs w:val="16"/>
              </w:rPr>
              <w:t>三、</w:t>
            </w:r>
            <w:r>
              <w:rPr>
                <w:rFonts w:hint="eastAsia" w:ascii="Times New Roman" w:hAnsi="Times New Roman" w:eastAsia="宋体" w:cs="Times New Roman"/>
                <w:b/>
                <w:kern w:val="0"/>
                <w:sz w:val="16"/>
                <w:szCs w:val="16"/>
              </w:rPr>
              <w:t>检验检测</w:t>
            </w:r>
            <w:r>
              <w:rPr>
                <w:rFonts w:ascii="Times New Roman" w:hAnsi="Times New Roman" w:eastAsia="宋体" w:cs="Times New Roman"/>
                <w:b/>
                <w:kern w:val="0"/>
                <w:sz w:val="16"/>
                <w:szCs w:val="16"/>
              </w:rPr>
              <w:t>要求（</w:t>
            </w:r>
            <w:r>
              <w:rPr>
                <w:rFonts w:hint="eastAsia" w:ascii="Times New Roman" w:hAnsi="Times New Roman" w:eastAsia="宋体" w:cs="Times New Roman"/>
                <w:b/>
                <w:kern w:val="0"/>
                <w:sz w:val="16"/>
                <w:szCs w:val="16"/>
              </w:rPr>
              <w:t>检验检测开始</w:t>
            </w:r>
            <w:r>
              <w:rPr>
                <w:rFonts w:ascii="Times New Roman" w:hAnsi="Times New Roman" w:eastAsia="宋体" w:cs="Times New Roman"/>
                <w:b/>
                <w:kern w:val="0"/>
                <w:sz w:val="16"/>
                <w:szCs w:val="16"/>
              </w:rPr>
              <w:t>后本部分无法修改）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测试部位</w:t>
            </w:r>
          </w:p>
        </w:tc>
        <w:tc>
          <w:tcPr>
            <w:tcW w:w="4223" w:type="dxa"/>
          </w:tcPr>
          <w:p>
            <w:pPr>
              <w:tabs>
                <w:tab w:val="left" w:pos="939"/>
              </w:tabs>
              <w:rPr>
                <w:rFonts w:ascii="Times New Roman" w:hAnsi="Times New Roman" w:eastAsia="宋体" w:cs="Times New Roman"/>
                <w:kern w:val="0"/>
                <w:sz w:val="16"/>
                <w:szCs w:val="16"/>
              </w:rPr>
            </w:pPr>
          </w:p>
        </w:tc>
        <w:tc>
          <w:tcPr>
            <w:tcW w:w="428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如果样品某些部位不需要检测，或只对某些部位进行检测，请在此项说明。如不说明默认整体检测。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浸提比例要求</w:t>
            </w:r>
          </w:p>
        </w:tc>
        <w:tc>
          <w:tcPr>
            <w:tcW w:w="8505" w:type="dxa"/>
            <w:gridSpan w:val="2"/>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依据ISO10993-12, GB/T16886.12的要求，建议您优先选择按表面积比例提取，并根据厚度选择相应的选项。除非表面积无法计算，例如粉末状态，液体状态的样品，可以选择重量比例提取。请注意，如果您有产品图纸，监管机构可能会认为不规则的形状也属于可以计算表面积的范畴。如有多个部件厚度不同，请根据最薄的部件选择。</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规则形状  厚度&lt;0.5mm        6 cm2/ml</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name w:val="CheckBox6"/>
                  <w:enabled/>
                  <w:calcOnExit w:val="0"/>
                  <w:checkBox>
                    <w:sizeAuto/>
                    <w:default w:val="0"/>
                    <w:checked w:val="0"/>
                  </w:checkBox>
                </w:ffData>
              </w:fldChar>
            </w:r>
            <w:bookmarkStart w:id="7" w:name="CheckBox6"/>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7"/>
            <w:r>
              <w:rPr>
                <w:rFonts w:ascii="Times New Roman" w:hAnsi="Times New Roman" w:eastAsia="宋体" w:cs="Times New Roman"/>
                <w:kern w:val="0"/>
                <w:sz w:val="16"/>
                <w:szCs w:val="16"/>
              </w:rPr>
              <w:t>规则形状  厚度0.5~1.0mm     3 cm2/ml</w:t>
            </w:r>
          </w:p>
          <w:p>
            <w:pPr>
              <w:tabs>
                <w:tab w:val="left" w:pos="939"/>
              </w:tabs>
              <w:rPr>
                <w:rFonts w:ascii="Times New Roman" w:hAnsi="Times New Roman" w:eastAsia="宋体" w:cs="Times New Roman"/>
                <w:kern w:val="0"/>
                <w:sz w:val="16"/>
                <w:szCs w:val="16"/>
              </w:rPr>
            </w:pPr>
            <w:bookmarkStart w:id="8" w:name="CheckBox7"/>
            <w:r>
              <w:rPr>
                <w:rFonts w:ascii="Times New Roman" w:hAnsi="Times New Roman" w:eastAsia="宋体" w:cs="Times New Roman"/>
                <w:kern w:val="0"/>
                <w:sz w:val="16"/>
                <w:szCs w:val="16"/>
              </w:rPr>
              <w:fldChar w:fldCharType="begin">
                <w:ffData>
                  <w:name w:val="CheckBox7"/>
                  <w:enabled/>
                  <w:calcOnExit w:val="0"/>
                  <w:checkBox>
                    <w:sizeAuto/>
                    <w:default w:val="0"/>
                    <w:checked w:val="0"/>
                  </w:checkBox>
                </w:ffData>
              </w:fldChar>
            </w:r>
            <w:r>
              <w:rPr>
                <w:rFonts w:ascii="Times New Roman" w:hAnsi="Times New Roman" w:eastAsia="宋体" w:cs="Times New Roman"/>
                <w:kern w:val="0"/>
                <w:sz w:val="16"/>
                <w:szCs w:val="16"/>
              </w:rPr>
              <w:instrText xml:space="preserve">FORMCHECKBOX</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8"/>
            <w:r>
              <w:rPr>
                <w:rFonts w:ascii="Times New Roman" w:hAnsi="Times New Roman" w:eastAsia="宋体" w:cs="Times New Roman"/>
                <w:kern w:val="0"/>
                <w:sz w:val="16"/>
                <w:szCs w:val="16"/>
              </w:rPr>
              <w:t>规则形状  厚度&gt;1.0mm        3 cm2/ml        如：大型模制件</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规则形状  厚度&gt;1.0mm        1.25 cm2/ml      如：胶塞</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1"/>
                    <w:checked/>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不规则形状的固体器械         0.2 g/ml</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不规则形状多孔器械（低密度） 0.1g/ml</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填充浸提，请提供填充体积：</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ml如果您需要在报告中体现，请提供内腔表面积：</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 cm2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样品前处理方法</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name w:val="CheckBox8"/>
                  <w:enabled/>
                  <w:calcOnExit w:val="0"/>
                  <w:checkBox>
                    <w:sizeAuto/>
                    <w:default w:val="1"/>
                    <w:checked/>
                  </w:checkBox>
                </w:ffData>
              </w:fldChar>
            </w:r>
            <w:bookmarkStart w:id="9" w:name="CheckBox8"/>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9"/>
            <w:r>
              <w:rPr>
                <w:rFonts w:ascii="Times New Roman" w:hAnsi="Times New Roman" w:eastAsia="宋体" w:cs="Times New Roman"/>
                <w:kern w:val="0"/>
                <w:sz w:val="16"/>
                <w:szCs w:val="16"/>
              </w:rPr>
              <w:t xml:space="preserve">无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使用酒精擦拭表面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蒸汽灭菌，</w:t>
            </w:r>
            <w:r>
              <w:rPr>
                <w:rFonts w:ascii="Times New Roman" w:hAnsi="Times New Roman" w:eastAsia="宋体" w:cs="Times New Roman"/>
                <w:kern w:val="0"/>
                <w:sz w:val="16"/>
                <w:szCs w:val="16"/>
              </w:rPr>
              <w:fldChar w:fldCharType="begin">
                <w:ffData>
                  <w:name w:val="Text11"/>
                  <w:enabled/>
                  <w:calcOnExit w:val="0"/>
                  <w:textInput/>
                </w:ffData>
              </w:fldChar>
            </w:r>
            <w:bookmarkStart w:id="10" w:name="Text11"/>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bookmarkEnd w:id="10"/>
            <w:r>
              <w:rPr>
                <w:rFonts w:hint="eastAsia" w:ascii="宋体" w:hAnsi="宋体" w:eastAsia="宋体" w:cs="宋体"/>
                <w:kern w:val="0"/>
                <w:sz w:val="16"/>
                <w:szCs w:val="16"/>
              </w:rPr>
              <w:t>℃</w:t>
            </w:r>
            <w:r>
              <w:rPr>
                <w:rFonts w:ascii="Times New Roman" w:hAnsi="Times New Roman" w:eastAsia="宋体" w:cs="Times New Roman"/>
                <w:kern w:val="0"/>
                <w:sz w:val="16"/>
                <w:szCs w:val="16"/>
              </w:rPr>
              <w:t xml:space="preserve"> </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分钟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低温等离子灭菌 </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其他 </w:t>
            </w:r>
            <w:r>
              <w:rPr>
                <w:rFonts w:ascii="Times New Roman" w:hAnsi="Times New Roman" w:eastAsia="宋体" w:cs="Times New Roman"/>
                <w:kern w:val="0"/>
                <w:sz w:val="16"/>
                <w:szCs w:val="16"/>
              </w:rPr>
              <w:fldChar w:fldCharType="begin">
                <w:ffData>
                  <w:name w:val="Text11"/>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浸提条件要求</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适用于细胞毒性试验：</w:t>
            </w:r>
            <w:r>
              <w:rPr>
                <w:rFonts w:ascii="Times New Roman" w:hAnsi="Times New Roman" w:eastAsia="宋体" w:cs="Times New Roman"/>
                <w:kern w:val="0"/>
                <w:sz w:val="16"/>
                <w:szCs w:val="16"/>
              </w:rPr>
              <w:fldChar w:fldCharType="begin">
                <w:ffData>
                  <w:name w:val="CheckBox11"/>
                  <w:enabled/>
                  <w:calcOnExit w:val="0"/>
                  <w:checkBox>
                    <w:sizeAuto/>
                    <w:default w:val="1"/>
                    <w:checked/>
                  </w:checkBox>
                </w:ffData>
              </w:fldChar>
            </w:r>
            <w:bookmarkStart w:id="11" w:name="CheckBox11"/>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11"/>
            <w:r>
              <w:rPr>
                <w:rFonts w:ascii="Times New Roman" w:hAnsi="Times New Roman" w:eastAsia="宋体" w:cs="Times New Roman"/>
                <w:kern w:val="0"/>
                <w:sz w:val="16"/>
                <w:szCs w:val="16"/>
              </w:rPr>
              <w:t xml:space="preserve"> 37℃ 24小时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 37℃ 72小时</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染色体畸变，基因突变等细胞学试验：</w:t>
            </w:r>
            <w:r>
              <w:rPr>
                <w:rFonts w:ascii="Times New Roman" w:hAnsi="Times New Roman" w:eastAsia="宋体" w:cs="Times New Roman"/>
                <w:kern w:val="0"/>
                <w:sz w:val="16"/>
                <w:szCs w:val="16"/>
              </w:rPr>
              <w:fldChar w:fldCharType="begin">
                <w:ffData>
                  <w:enabled/>
                  <w:calcOnExit w:val="0"/>
                  <w:checkBox>
                    <w:sizeAuto/>
                    <w:default w:val="1"/>
                    <w:checked/>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 37℃ 72小时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其他 </w:t>
            </w:r>
            <w:r>
              <w:rPr>
                <w:rFonts w:ascii="Times New Roman" w:hAnsi="Times New Roman" w:eastAsia="宋体" w:cs="Times New Roman"/>
                <w:kern w:val="0"/>
                <w:sz w:val="16"/>
                <w:szCs w:val="16"/>
              </w:rPr>
              <w:fldChar w:fldCharType="begin">
                <w:ffData>
                  <w:name w:val="Text11"/>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其他生物学评价试验项目请选择：</w:t>
            </w:r>
            <w:r>
              <w:rPr>
                <w:rFonts w:ascii="Times New Roman" w:hAnsi="Times New Roman" w:eastAsia="宋体" w:cs="Times New Roman"/>
                <w:kern w:val="0"/>
                <w:sz w:val="16"/>
                <w:szCs w:val="16"/>
              </w:rPr>
              <w:fldChar w:fldCharType="begin">
                <w:ffData>
                  <w:enabled/>
                  <w:calcOnExit w:val="0"/>
                  <w:checkBox>
                    <w:sizeAuto/>
                    <w:default w:val="1"/>
                    <w:checked/>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37℃ 72小时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50℃ 72小时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70℃ 24小时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121℃ 1小时 </w:t>
            </w: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其他 </w:t>
            </w:r>
            <w:r>
              <w:rPr>
                <w:rFonts w:ascii="Times New Roman" w:hAnsi="Times New Roman" w:eastAsia="宋体" w:cs="Times New Roman"/>
                <w:kern w:val="0"/>
                <w:sz w:val="16"/>
                <w:szCs w:val="16"/>
              </w:rPr>
              <w:fldChar w:fldCharType="begin">
                <w:ffData>
                  <w:name w:val="Text11"/>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     </w:t>
            </w:r>
            <w:r>
              <w:rPr>
                <w:rFonts w:ascii="Times New Roman" w:hAnsi="Times New Roman" w:eastAsia="宋体" w:cs="Times New Roman"/>
                <w:kern w:val="0"/>
                <w:sz w:val="16"/>
                <w:szCs w:val="16"/>
              </w:rPr>
              <w:fldChar w:fldCharType="end"/>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（我们建议选择样品最大耐受温度，细胞相关试验除外）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剂量</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本部分仅适用于毒理学检测（亚急性毒性、亚慢性毒性、和慢性毒性），如不涉及无需填写</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临床人体最大接触剂量</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 mg，实验接触剂量为人体最大接触剂量的</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倍</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人体最大接触剂量为该产品在临床应用中在特定时间范围内与人体重复接触的可能的最大量。例如某一个样品单个重1g，临床使用中最大10个，则最大剂量为10g。实验剂量推荐为在动物可耐受的条件下50-100倍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降解</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本部分仅适用于局部植入检测，如不涉及无需填写</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 xml:space="preserve">样品是否是可降解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是 </w:t>
            </w:r>
            <w:r>
              <w:rPr>
                <w:rFonts w:ascii="Times New Roman" w:hAnsi="Times New Roman" w:eastAsia="宋体" w:cs="Times New Roman"/>
                <w:kern w:val="0"/>
                <w:sz w:val="16"/>
                <w:szCs w:val="16"/>
              </w:rPr>
              <w:fldChar w:fldCharType="begin">
                <w:ffData>
                  <w:enabled/>
                  <w:calcOnExit w:val="0"/>
                  <w:checkBox>
                    <w:sizeAuto/>
                    <w:default w:val="1"/>
                    <w:checked/>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否 如果是，预计的降解开始时间：</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周预计的降解完成时间：</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吸附</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样品是否属于可吸附物质（例如海绵，敷料，水胶体，分子筛等）</w:t>
            </w:r>
            <w:r>
              <w:rPr>
                <w:rFonts w:ascii="Times New Roman" w:hAnsi="Times New Roman" w:eastAsia="宋体" w:cs="Times New Roman"/>
                <w:kern w:val="0"/>
                <w:sz w:val="16"/>
                <w:szCs w:val="16"/>
              </w:rPr>
              <w:fldChar w:fldCharType="begin">
                <w:ffData>
                  <w:name w:val="CheckBox9"/>
                  <w:enabled/>
                  <w:calcOnExit w:val="0"/>
                  <w:checkBox>
                    <w:sizeAuto/>
                    <w:default w:val="0"/>
                    <w:checked w:val="0"/>
                  </w:checkBox>
                </w:ffData>
              </w:fldChar>
            </w:r>
            <w:bookmarkStart w:id="12" w:name="CheckBox9"/>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12"/>
            <w:r>
              <w:rPr>
                <w:rFonts w:ascii="Times New Roman" w:hAnsi="Times New Roman" w:eastAsia="宋体" w:cs="Times New Roman"/>
                <w:kern w:val="0"/>
                <w:sz w:val="16"/>
                <w:szCs w:val="16"/>
              </w:rPr>
              <w:t>是</w:t>
            </w:r>
            <w:r>
              <w:rPr>
                <w:rFonts w:ascii="Times New Roman" w:hAnsi="Times New Roman" w:eastAsia="宋体" w:cs="Times New Roman"/>
                <w:kern w:val="0"/>
                <w:sz w:val="16"/>
                <w:szCs w:val="16"/>
              </w:rPr>
              <w:fldChar w:fldCharType="begin">
                <w:ffData>
                  <w:name w:val="CheckBox10"/>
                  <w:enabled/>
                  <w:calcOnExit w:val="0"/>
                  <w:checkBox>
                    <w:sizeAuto/>
                    <w:default w:val="1"/>
                    <w:checked/>
                  </w:checkBox>
                </w:ffData>
              </w:fldChar>
            </w:r>
            <w:bookmarkStart w:id="13" w:name="CheckBox10"/>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13"/>
            <w:r>
              <w:rPr>
                <w:rFonts w:ascii="Times New Roman" w:hAnsi="Times New Roman" w:eastAsia="宋体" w:cs="Times New Roman"/>
                <w:kern w:val="0"/>
                <w:sz w:val="16"/>
                <w:szCs w:val="16"/>
              </w:rPr>
              <w:t>否；请提供您知晓吸附量：</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r>
              <w:rPr>
                <w:rFonts w:hint="eastAsia" w:ascii="Times New Roman" w:hAnsi="Times New Roman" w:eastAsia="宋体" w:cs="Times New Roman"/>
                <w:kern w:val="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面积或重量</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请提供单个样品的重量或总表面积面积</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cm2 重量</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g</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样品过大则需进行按比例裁剪浸提，如果您需要我们裁剪，请提供每一种材料的名称和材料的表面积（或重量）。请注意我们能裁剪的样品有限。如有更多材料，请另附说明。此外，当您的样品多于一个部件时，请提供示意图，示意图应指明每个部件的名称及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四</w:t>
            </w:r>
            <w:r>
              <w:rPr>
                <w:rFonts w:ascii="Times New Roman" w:hAnsi="Times New Roman" w:eastAsia="宋体" w:cs="Times New Roman"/>
                <w:b/>
                <w:kern w:val="0"/>
                <w:sz w:val="16"/>
                <w:szCs w:val="16"/>
              </w:rPr>
              <w:t>、</w:t>
            </w:r>
            <w:r>
              <w:rPr>
                <w:rFonts w:hint="eastAsia" w:ascii="Times New Roman" w:hAnsi="Times New Roman" w:eastAsia="宋体" w:cs="Times New Roman"/>
                <w:b/>
                <w:kern w:val="0"/>
                <w:sz w:val="16"/>
                <w:szCs w:val="16"/>
              </w:rPr>
              <w:t>样品</w:t>
            </w:r>
            <w:r>
              <w:rPr>
                <w:rFonts w:ascii="Times New Roman" w:hAnsi="Times New Roman" w:eastAsia="宋体" w:cs="Times New Roman"/>
                <w:b/>
                <w:kern w:val="0"/>
                <w:sz w:val="16"/>
                <w:szCs w:val="16"/>
              </w:rPr>
              <w:t>处置</w:t>
            </w:r>
          </w:p>
        </w:tc>
        <w:tc>
          <w:tcPr>
            <w:tcW w:w="8505" w:type="dxa"/>
            <w:gridSpan w:val="2"/>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checkBox>
                    <w:sizeAuto/>
                    <w:default w:val="1"/>
                    <w:checked/>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 xml:space="preserve">丢弃（无害化），测试过的和没有测试过的样品 </w:t>
            </w:r>
            <w:r>
              <w:rPr>
                <w:rFonts w:ascii="Times New Roman" w:hAnsi="Times New Roman" w:eastAsia="宋体" w:cs="Times New Roman"/>
                <w:kern w:val="0"/>
                <w:sz w:val="16"/>
                <w:szCs w:val="16"/>
              </w:rPr>
              <w:fldChar w:fldCharType="begin">
                <w:ffData>
                  <w:enabled/>
                  <w:calcOnExit w:val="0"/>
                  <w:checkBox>
                    <w:sizeAuto/>
                    <w:default w:val="0"/>
                    <w:checked w:val="0"/>
                  </w:checkBox>
                </w:ffData>
              </w:fldChar>
            </w:r>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r>
              <w:rPr>
                <w:rFonts w:ascii="Times New Roman" w:hAnsi="Times New Roman" w:eastAsia="宋体" w:cs="Times New Roman"/>
                <w:kern w:val="0"/>
                <w:sz w:val="16"/>
                <w:szCs w:val="16"/>
              </w:rPr>
              <w:t>退回，没有测试过的样品（需要承担额外的快递费）</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name w:val="Check5"/>
                  <w:enabled/>
                  <w:calcOnExit w:val="0"/>
                  <w:checkBox>
                    <w:sizeAuto/>
                    <w:default w:val="0"/>
                    <w:checked w:val="0"/>
                  </w:checkBox>
                </w:ffData>
              </w:fldChar>
            </w:r>
            <w:bookmarkStart w:id="14" w:name="Check5"/>
            <w:r>
              <w:rPr>
                <w:rFonts w:ascii="Times New Roman" w:hAnsi="Times New Roman" w:eastAsia="宋体" w:cs="Times New Roman"/>
                <w:kern w:val="0"/>
                <w:sz w:val="16"/>
                <w:szCs w:val="16"/>
              </w:rPr>
              <w:instrText xml:space="preserve"> FORMCHECKBOX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fldChar w:fldCharType="end"/>
            </w:r>
            <w:bookmarkEnd w:id="14"/>
            <w:r>
              <w:rPr>
                <w:rFonts w:ascii="Times New Roman" w:hAnsi="Times New Roman" w:eastAsia="宋体" w:cs="Times New Roman"/>
                <w:kern w:val="0"/>
                <w:sz w:val="16"/>
                <w:szCs w:val="16"/>
              </w:rPr>
              <w:t>退回，测试过的（无害化）和没有测试过的样品（需要承担额外的快递费）</w:t>
            </w:r>
          </w:p>
          <w:p>
            <w:pPr>
              <w:tabs>
                <w:tab w:val="left" w:pos="3018"/>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我们一般默认使用顺丰到付的形式，如果您有其他要求请说明：</w:t>
            </w:r>
            <w:r>
              <w:rPr>
                <w:rFonts w:ascii="Times New Roman" w:hAnsi="Times New Roman" w:eastAsia="宋体" w:cs="Times New Roman"/>
                <w:kern w:val="0"/>
                <w:sz w:val="16"/>
                <w:szCs w:val="16"/>
              </w:rPr>
              <w:fldChar w:fldCharType="begin">
                <w:ffData>
                  <w:enabled/>
                  <w:calcOnExit w:val="0"/>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五</w:t>
            </w:r>
            <w:r>
              <w:rPr>
                <w:rFonts w:ascii="Times New Roman" w:hAnsi="Times New Roman" w:eastAsia="宋体" w:cs="Times New Roman"/>
                <w:b/>
                <w:kern w:val="0"/>
                <w:sz w:val="16"/>
                <w:szCs w:val="16"/>
              </w:rPr>
              <w:t>、回寄地址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如果样品回寄地址和委托人地址不一致，请提供样品回寄信息（如果不提供我们将默认回寄至本表格第1部分所列地址和联系人处）：</w:t>
            </w:r>
          </w:p>
          <w:p>
            <w:pPr>
              <w:rPr>
                <w:rFonts w:ascii="Times New Roman" w:hAnsi="Times New Roman" w:eastAsia="宋体" w:cs="Times New Roman"/>
                <w:kern w:val="0"/>
                <w:sz w:val="16"/>
                <w:szCs w:val="16"/>
              </w:rPr>
            </w:pP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如果报告回寄地址和委托人地址不一致，请提供样品回寄信息（如果不提供我们将默认回寄至本表格第1部分所列地址和联系人处）：</w:t>
            </w:r>
          </w:p>
          <w:p>
            <w:pPr>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六</w:t>
            </w:r>
            <w:r>
              <w:rPr>
                <w:rFonts w:ascii="Times New Roman" w:hAnsi="Times New Roman" w:eastAsia="宋体" w:cs="Times New Roman"/>
                <w:b/>
                <w:kern w:val="0"/>
                <w:sz w:val="16"/>
                <w:szCs w:val="1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fldChar w:fldCharType="begin">
                <w:ffData>
                  <w:enabled/>
                  <w:calcOnExit w:val="0"/>
                  <w:textInput>
                    <w:default w:val="如有其他约定事宜请在本部分填写"/>
                  </w:textInput>
                </w:ffData>
              </w:fldChar>
            </w:r>
            <w:r>
              <w:rPr>
                <w:rFonts w:ascii="Times New Roman" w:hAnsi="Times New Roman" w:eastAsia="宋体" w:cs="Times New Roman"/>
                <w:kern w:val="0"/>
                <w:sz w:val="16"/>
                <w:szCs w:val="16"/>
              </w:rPr>
              <w:instrText xml:space="preserve"> FORMTEXT </w:instrText>
            </w:r>
            <w:r>
              <w:rPr>
                <w:rFonts w:ascii="Times New Roman" w:hAnsi="Times New Roman" w:eastAsia="宋体" w:cs="Times New Roman"/>
                <w:kern w:val="0"/>
                <w:sz w:val="16"/>
                <w:szCs w:val="16"/>
              </w:rPr>
              <w:fldChar w:fldCharType="separate"/>
            </w: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七</w:t>
            </w:r>
            <w:r>
              <w:rPr>
                <w:rFonts w:ascii="Times New Roman" w:hAnsi="Times New Roman" w:eastAsia="宋体" w:cs="Times New Roman"/>
                <w:b/>
                <w:kern w:val="0"/>
                <w:sz w:val="16"/>
                <w:szCs w:val="16"/>
              </w:rPr>
              <w:t>、委托方确认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委托人签字：</w:t>
            </w:r>
            <w:r>
              <w:rPr>
                <w:rFonts w:hint="eastAsia" w:ascii="Times New Roman" w:hAnsi="Times New Roman" w:eastAsia="宋体" w:cs="Times New Roman"/>
                <w:kern w:val="0"/>
                <w:sz w:val="16"/>
                <w:szCs w:val="16"/>
              </w:rPr>
              <w:t xml:space="preserve">       </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日期：</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w:t>
            </w:r>
            <w:r>
              <w:rPr>
                <w:rFonts w:hint="eastAsia" w:ascii="Times New Roman" w:hAnsi="Times New Roman" w:eastAsia="宋体" w:cs="Times New Roman"/>
                <w:kern w:val="0"/>
                <w:sz w:val="16"/>
                <w:szCs w:val="16"/>
              </w:rPr>
              <w:t>方</w:t>
            </w:r>
            <w:r>
              <w:rPr>
                <w:rFonts w:ascii="Times New Roman" w:hAnsi="Times New Roman" w:eastAsia="宋体" w:cs="Times New Roman"/>
                <w:kern w:val="0"/>
                <w:sz w:val="16"/>
                <w:szCs w:val="16"/>
              </w:rPr>
              <w:t>（</w:t>
            </w:r>
            <w:r>
              <w:rPr>
                <w:rFonts w:hint="eastAsia" w:ascii="Times New Roman" w:hAnsi="Times New Roman" w:eastAsia="宋体" w:cs="Times New Roman"/>
                <w:kern w:val="0"/>
                <w:sz w:val="16"/>
                <w:szCs w:val="16"/>
              </w:rPr>
              <w:t>盖</w:t>
            </w:r>
            <w:r>
              <w:rPr>
                <w:rFonts w:ascii="Times New Roman" w:hAnsi="Times New Roman" w:eastAsia="宋体" w:cs="Times New Roman"/>
                <w:kern w:val="0"/>
                <w:sz w:val="16"/>
                <w:szCs w:val="16"/>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八</w:t>
            </w:r>
            <w:r>
              <w:rPr>
                <w:rFonts w:ascii="Times New Roman" w:hAnsi="Times New Roman" w:eastAsia="宋体" w:cs="Times New Roman"/>
                <w:b/>
                <w:kern w:val="0"/>
                <w:sz w:val="16"/>
                <w:szCs w:val="16"/>
              </w:rPr>
              <w:t>、样品审核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样品管理员签字：</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审核人签字：</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日期：</w:t>
            </w:r>
          </w:p>
        </w:tc>
      </w:tr>
    </w:tbl>
    <w:p>
      <w:pPr>
        <w:pStyle w:val="2"/>
        <w:rPr>
          <w:rFonts w:hint="default"/>
          <w:lang w:val="en-US" w:eastAsia="zh-CN"/>
        </w:rPr>
      </w:pPr>
    </w:p>
    <w:sectPr>
      <w:pgSz w:w="11906" w:h="16838"/>
      <w:pgMar w:top="1440" w:right="12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F23BFA"/>
    <w:multiLevelType w:val="singleLevel"/>
    <w:tmpl w:val="D3F23BFA"/>
    <w:lvl w:ilvl="0" w:tentative="0">
      <w:start w:val="1"/>
      <w:numFmt w:val="decimal"/>
      <w:suff w:val="nothing"/>
      <w:lvlText w:val="%1、"/>
      <w:lvlJc w:val="left"/>
    </w:lvl>
  </w:abstractNum>
  <w:abstractNum w:abstractNumId="1">
    <w:nsid w:val="05312F41"/>
    <w:multiLevelType w:val="singleLevel"/>
    <w:tmpl w:val="05312F41"/>
    <w:lvl w:ilvl="0" w:tentative="0">
      <w:start w:val="1"/>
      <w:numFmt w:val="decimal"/>
      <w:suff w:val="nothing"/>
      <w:lvlText w:val="%1、"/>
      <w:lvlJc w:val="left"/>
    </w:lvl>
  </w:abstractNum>
  <w:abstractNum w:abstractNumId="2">
    <w:nsid w:val="2963D7FA"/>
    <w:multiLevelType w:val="singleLevel"/>
    <w:tmpl w:val="2963D7FA"/>
    <w:lvl w:ilvl="0" w:tentative="0">
      <w:start w:val="2"/>
      <w:numFmt w:val="decimal"/>
      <w:suff w:val="nothing"/>
      <w:lvlText w:val="%1、"/>
      <w:lvlJc w:val="left"/>
    </w:lvl>
  </w:abstractNum>
  <w:abstractNum w:abstractNumId="3">
    <w:nsid w:val="52B55CCE"/>
    <w:multiLevelType w:val="singleLevel"/>
    <w:tmpl w:val="52B55CCE"/>
    <w:lvl w:ilvl="0" w:tentative="0">
      <w:start w:val="1"/>
      <w:numFmt w:val="decimal"/>
      <w:lvlText w:val="%1."/>
      <w:lvlJc w:val="left"/>
      <w:pPr>
        <w:tabs>
          <w:tab w:val="left" w:pos="312"/>
        </w:tabs>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605A90"/>
    <w:rsid w:val="005E7333"/>
    <w:rsid w:val="00C63F1C"/>
    <w:rsid w:val="01541EA9"/>
    <w:rsid w:val="03663FB0"/>
    <w:rsid w:val="04A96192"/>
    <w:rsid w:val="08900DCD"/>
    <w:rsid w:val="0B4B23CA"/>
    <w:rsid w:val="0B8A002A"/>
    <w:rsid w:val="0F3A0931"/>
    <w:rsid w:val="105D2736"/>
    <w:rsid w:val="109F44B6"/>
    <w:rsid w:val="11F95F5E"/>
    <w:rsid w:val="12284579"/>
    <w:rsid w:val="13B61C95"/>
    <w:rsid w:val="14573C5D"/>
    <w:rsid w:val="1624772B"/>
    <w:rsid w:val="17272AFD"/>
    <w:rsid w:val="176961A7"/>
    <w:rsid w:val="179505E3"/>
    <w:rsid w:val="19410B0E"/>
    <w:rsid w:val="19847E8B"/>
    <w:rsid w:val="19B53530"/>
    <w:rsid w:val="1B486183"/>
    <w:rsid w:val="1C9B7BC3"/>
    <w:rsid w:val="1DF42572"/>
    <w:rsid w:val="1E34199E"/>
    <w:rsid w:val="1EC65D3D"/>
    <w:rsid w:val="1ED273D4"/>
    <w:rsid w:val="1FE43DE1"/>
    <w:rsid w:val="24277076"/>
    <w:rsid w:val="2492046F"/>
    <w:rsid w:val="24CC3981"/>
    <w:rsid w:val="256E5535"/>
    <w:rsid w:val="28FD6CC1"/>
    <w:rsid w:val="295A35F9"/>
    <w:rsid w:val="29F8508C"/>
    <w:rsid w:val="2A612DBE"/>
    <w:rsid w:val="2ABD10F3"/>
    <w:rsid w:val="2AD4533E"/>
    <w:rsid w:val="2AE8703B"/>
    <w:rsid w:val="2D841618"/>
    <w:rsid w:val="32D65B88"/>
    <w:rsid w:val="332F60A6"/>
    <w:rsid w:val="36670BFF"/>
    <w:rsid w:val="36B323BC"/>
    <w:rsid w:val="370073A4"/>
    <w:rsid w:val="37841E99"/>
    <w:rsid w:val="38F7319F"/>
    <w:rsid w:val="39F257E0"/>
    <w:rsid w:val="39F50299"/>
    <w:rsid w:val="3CA23F97"/>
    <w:rsid w:val="3E540C59"/>
    <w:rsid w:val="3E634C66"/>
    <w:rsid w:val="3F37655A"/>
    <w:rsid w:val="409F4CB1"/>
    <w:rsid w:val="44004A7A"/>
    <w:rsid w:val="44AF034E"/>
    <w:rsid w:val="464B2C29"/>
    <w:rsid w:val="468849D6"/>
    <w:rsid w:val="4689658D"/>
    <w:rsid w:val="46E0459C"/>
    <w:rsid w:val="492359B6"/>
    <w:rsid w:val="4BCB5D20"/>
    <w:rsid w:val="4D3A559A"/>
    <w:rsid w:val="4FCE2FAB"/>
    <w:rsid w:val="515B2FCF"/>
    <w:rsid w:val="51765FC3"/>
    <w:rsid w:val="520E0886"/>
    <w:rsid w:val="539A6875"/>
    <w:rsid w:val="53B8319F"/>
    <w:rsid w:val="53EB2FBE"/>
    <w:rsid w:val="54316C10"/>
    <w:rsid w:val="54CA7A03"/>
    <w:rsid w:val="54F61C78"/>
    <w:rsid w:val="55252303"/>
    <w:rsid w:val="553111FC"/>
    <w:rsid w:val="559329D1"/>
    <w:rsid w:val="56075D18"/>
    <w:rsid w:val="58975A79"/>
    <w:rsid w:val="593B2DA4"/>
    <w:rsid w:val="5958648E"/>
    <w:rsid w:val="5A453076"/>
    <w:rsid w:val="5AD76D13"/>
    <w:rsid w:val="5BEB7F91"/>
    <w:rsid w:val="5D9B7EF3"/>
    <w:rsid w:val="5DA13831"/>
    <w:rsid w:val="5E9F7435"/>
    <w:rsid w:val="5F03452F"/>
    <w:rsid w:val="5FB46115"/>
    <w:rsid w:val="607D1B75"/>
    <w:rsid w:val="60DC1E7A"/>
    <w:rsid w:val="61957821"/>
    <w:rsid w:val="61C76E95"/>
    <w:rsid w:val="62393D6F"/>
    <w:rsid w:val="63585E5B"/>
    <w:rsid w:val="63A42C03"/>
    <w:rsid w:val="642B52C7"/>
    <w:rsid w:val="64605A90"/>
    <w:rsid w:val="6808604B"/>
    <w:rsid w:val="69A064AF"/>
    <w:rsid w:val="6BB26E79"/>
    <w:rsid w:val="6CB87CD7"/>
    <w:rsid w:val="6CC369E5"/>
    <w:rsid w:val="6CF11E0E"/>
    <w:rsid w:val="6D5E04BB"/>
    <w:rsid w:val="6DF350A8"/>
    <w:rsid w:val="6E3204CD"/>
    <w:rsid w:val="6F667D0E"/>
    <w:rsid w:val="6F6914EB"/>
    <w:rsid w:val="6FF74E82"/>
    <w:rsid w:val="712041DA"/>
    <w:rsid w:val="729606B0"/>
    <w:rsid w:val="730E69BB"/>
    <w:rsid w:val="75B1358C"/>
    <w:rsid w:val="77931ED3"/>
    <w:rsid w:val="78A1271A"/>
    <w:rsid w:val="790D6CAB"/>
    <w:rsid w:val="79955265"/>
    <w:rsid w:val="79FA156C"/>
    <w:rsid w:val="7BA9392E"/>
    <w:rsid w:val="7BFC15CB"/>
    <w:rsid w:val="7D110B06"/>
    <w:rsid w:val="7E503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Times New Roman" w:hAnsi="Times New Roman"/>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spacing w:before="240" w:after="60"/>
      <w:jc w:val="center"/>
      <w:outlineLvl w:val="0"/>
    </w:pPr>
    <w:rPr>
      <w:rFonts w:eastAsia="宋体" w:asciiTheme="majorHAnsi" w:hAnsiTheme="majorHAnsi" w:cstheme="majorBidi"/>
      <w:b/>
      <w:bCs/>
      <w:sz w:val="32"/>
      <w:szCs w:val="32"/>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paragraph" w:customStyle="1" w:styleId="11">
    <w:name w:val="列出段落1"/>
    <w:basedOn w:val="1"/>
    <w:qFormat/>
    <w:uiPriority w:val="0"/>
    <w:pPr>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4114</Words>
  <Characters>4502</Characters>
  <Lines>0</Lines>
  <Paragraphs>0</Paragraphs>
  <TotalTime>78</TotalTime>
  <ScaleCrop>false</ScaleCrop>
  <LinksUpToDate>false</LinksUpToDate>
  <CharactersWithSpaces>4996</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2022-01-21T05:20:00Z</dcterms:created>
  <dc:creator>蓉儿</dc:creator>
  <cp:lastModifiedBy>Administrator</cp:lastModifiedBy>
  <dcterms:modified xsi:type="dcterms:W3CDTF">2022-02-17T01:51:17Z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436097BADB50459BA74A20AF499DBEFC</vt:lpwstr>
  </property>
</Properties>
</file>